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lang w:eastAsia="zh-CN"/>
        </w:rPr>
        <w:id w:val="1622408992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sz w:val="21"/>
          <w:szCs w:val="21"/>
          <w:lang w:eastAsia="ja-JP"/>
        </w:rPr>
      </w:sdtEndPr>
      <w:sdtContent>
        <w:p w14:paraId="4744556F" w14:textId="35D36D76" w:rsidR="00B05E66" w:rsidRPr="00C3126C" w:rsidRDefault="00B05E66" w:rsidP="00C3126C">
          <w:pPr>
            <w:jc w:val="center"/>
            <w:rPr>
              <w:rFonts w:ascii="Arial Narrow" w:hAnsi="Arial Narrow"/>
              <w:b/>
              <w:sz w:val="24"/>
              <w:szCs w:val="24"/>
            </w:rPr>
          </w:pPr>
          <w:r w:rsidRPr="00C3126C">
            <w:rPr>
              <w:rFonts w:ascii="Arial Narrow" w:hAnsi="Arial Narrow" w:hint="eastAsia"/>
              <w:b/>
              <w:sz w:val="24"/>
              <w:szCs w:val="24"/>
            </w:rPr>
            <w:t>2</w:t>
          </w:r>
          <w:r w:rsidRPr="00C3126C">
            <w:rPr>
              <w:rFonts w:ascii="Arial Narrow" w:hAnsi="Arial Narrow"/>
              <w:b/>
              <w:sz w:val="24"/>
              <w:szCs w:val="24"/>
            </w:rPr>
            <w:t>0</w:t>
          </w:r>
          <w:r w:rsidR="00946DB3">
            <w:rPr>
              <w:rFonts w:ascii="Arial Narrow" w:hAnsi="Arial Narrow"/>
              <w:b/>
              <w:sz w:val="24"/>
              <w:szCs w:val="24"/>
            </w:rPr>
            <w:t>20</w:t>
          </w:r>
          <w:r w:rsidRPr="00C3126C">
            <w:rPr>
              <w:rFonts w:ascii="Arial Narrow" w:hAnsi="Arial Narrow"/>
              <w:b/>
              <w:sz w:val="24"/>
              <w:szCs w:val="24"/>
            </w:rPr>
            <w:t>年</w:t>
          </w:r>
          <w:r w:rsidRPr="00C3126C">
            <w:rPr>
              <w:rFonts w:ascii="Arial Narrow" w:hAnsi="Arial Narrow" w:hint="eastAsia"/>
              <w:b/>
              <w:sz w:val="24"/>
              <w:szCs w:val="24"/>
            </w:rPr>
            <w:t>伦敦大学亚非学院（</w:t>
          </w:r>
          <w:r w:rsidRPr="00C3126C">
            <w:rPr>
              <w:rFonts w:ascii="Arial Narrow" w:hAnsi="Arial Narrow" w:hint="eastAsia"/>
              <w:b/>
              <w:sz w:val="24"/>
              <w:szCs w:val="24"/>
            </w:rPr>
            <w:t>S</w:t>
          </w:r>
          <w:r w:rsidRPr="00C3126C">
            <w:rPr>
              <w:rFonts w:ascii="Arial Narrow" w:hAnsi="Arial Narrow"/>
              <w:b/>
              <w:sz w:val="24"/>
              <w:szCs w:val="24"/>
            </w:rPr>
            <w:t>OAS</w:t>
          </w:r>
          <w:r w:rsidRPr="00C3126C">
            <w:rPr>
              <w:rFonts w:ascii="Arial Narrow" w:hAnsi="Arial Narrow" w:hint="eastAsia"/>
              <w:b/>
              <w:sz w:val="24"/>
              <w:szCs w:val="24"/>
            </w:rPr>
            <w:t>）</w:t>
          </w:r>
          <w:r w:rsidR="00D57F0A">
            <w:rPr>
              <w:rFonts w:ascii="Arial Narrow" w:hAnsi="Arial Narrow" w:hint="eastAsia"/>
              <w:b/>
              <w:sz w:val="24"/>
              <w:szCs w:val="24"/>
              <w:lang w:eastAsia="zh-CN"/>
            </w:rPr>
            <w:t>语言及学术主题课程</w:t>
          </w:r>
          <w:r w:rsidRPr="00C3126C">
            <w:rPr>
              <w:rFonts w:ascii="Arial Narrow" w:hAnsi="Arial Narrow" w:hint="eastAsia"/>
              <w:b/>
              <w:sz w:val="24"/>
              <w:szCs w:val="24"/>
            </w:rPr>
            <w:t>暑期交流项目简介</w:t>
          </w:r>
        </w:p>
        <w:p w14:paraId="2656F46B" w14:textId="77777777" w:rsidR="00B05E66" w:rsidRDefault="00B05E66" w:rsidP="00B05E66">
          <w:pPr>
            <w:pStyle w:val="af7"/>
            <w:rPr>
              <w:rFonts w:ascii="Calibri" w:eastAsiaTheme="minorEastAsia" w:hAnsi="Calibri" w:cs="Calibri"/>
              <w:b/>
              <w:sz w:val="21"/>
              <w:szCs w:val="21"/>
              <w:lang w:eastAsia="zh-CN"/>
            </w:rPr>
          </w:pPr>
        </w:p>
        <w:p w14:paraId="3A24427B" w14:textId="77777777" w:rsidR="005D3D29" w:rsidRPr="00B16998" w:rsidRDefault="00313635" w:rsidP="00B16998">
          <w:bookmarkStart w:id="0" w:name="_Hlk529538201"/>
          <w:r w:rsidRPr="00313635">
            <w:rPr>
              <w:rFonts w:ascii="Calibri" w:eastAsiaTheme="minorEastAsia" w:hAnsi="Calibri" w:cs="Calibri" w:hint="eastAsia"/>
              <w:sz w:val="21"/>
              <w:szCs w:val="21"/>
            </w:rPr>
            <w:t>伦敦大学亚非学院（</w:t>
          </w:r>
          <w:r w:rsidRPr="00313635">
            <w:rPr>
              <w:rFonts w:ascii="Calibri" w:eastAsiaTheme="minorEastAsia" w:hAnsi="Calibri" w:cs="Calibri" w:hint="eastAsia"/>
              <w:sz w:val="21"/>
              <w:szCs w:val="21"/>
            </w:rPr>
            <w:t>S</w:t>
          </w:r>
          <w:r w:rsidRPr="00313635">
            <w:rPr>
              <w:rFonts w:ascii="Calibri" w:eastAsiaTheme="minorEastAsia" w:hAnsi="Calibri" w:cs="Calibri"/>
              <w:sz w:val="21"/>
              <w:szCs w:val="21"/>
            </w:rPr>
            <w:t>OAS</w:t>
          </w:r>
          <w:r w:rsidRPr="00313635">
            <w:rPr>
              <w:rFonts w:ascii="Calibri" w:eastAsiaTheme="minorEastAsia" w:hAnsi="Calibri" w:cs="Calibri" w:hint="eastAsia"/>
              <w:sz w:val="21"/>
              <w:szCs w:val="21"/>
            </w:rPr>
            <w:t>）暑期项目</w:t>
          </w:r>
          <w:r w:rsidR="0061065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开设已经有十余年的历史，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</w:rPr>
            <w:t>为广大</w:t>
          </w:r>
          <w:r w:rsid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英语水平达到中高级的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学生在暑假期间提供</w:t>
          </w:r>
          <w:r w:rsidR="006A4393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为期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3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周、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6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周、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9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</w:t>
          </w:r>
          <w:r w:rsidR="006A4393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独特的</w:t>
          </w:r>
          <w:r w:rsidR="00B420A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语言课程</w:t>
          </w:r>
          <w:r w:rsidR="00D26A6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或者语言课程</w:t>
          </w:r>
          <w:r w:rsidR="00B420A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和学术主题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课程</w:t>
          </w:r>
          <w:r w:rsid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组合式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学习</w:t>
          </w:r>
          <w:r w:rsidR="009D1B5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。</w:t>
          </w:r>
          <w:r w:rsidR="00B16998" w:rsidRP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SOAS</w:t>
          </w:r>
          <w:r w:rsid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是世界领先的亚洲、非洲和中东研究中心，是</w:t>
          </w:r>
          <w:r w:rsidR="00B16998" w:rsidRP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一个充满活力和友好的多元文化社区，</w:t>
          </w:r>
          <w:r w:rsid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每年有一半以上</w:t>
          </w:r>
          <w:r w:rsidR="00B16998" w:rsidRP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来自英国以外</w:t>
          </w:r>
          <w:r w:rsid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国家的学生加入该暑期项目</w:t>
          </w:r>
          <w:r w:rsidR="00B16998" w:rsidRPr="00B1699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  <w:r w:rsidR="00A568B0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学生作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为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SOAS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全日制注册学生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,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 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在世界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一流大学</w:t>
          </w:r>
          <w:r w:rsidR="00B420A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S</w:t>
          </w:r>
          <w:r w:rsidR="00B420A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OAS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学习</w:t>
          </w:r>
          <w:r w:rsidR="00722F9A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语言课程及学术主题类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专业课程，与当地及其他国际学生一起学</w:t>
          </w:r>
          <w:r w:rsidR="00EF1D5F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习、生活，零距离体验原汁原味的世界级名校学习氛围，为之后申研</w:t>
          </w:r>
          <w:r w:rsidR="005D3D29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增加助力。</w:t>
          </w:r>
        </w:p>
        <w:p w14:paraId="1C174CF1" w14:textId="77777777" w:rsidR="00933304" w:rsidRPr="002659B6" w:rsidRDefault="00933304" w:rsidP="00B16998">
          <w:pPr>
            <w:pStyle w:val="af7"/>
            <w:numPr>
              <w:ilvl w:val="0"/>
              <w:numId w:val="38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B16998">
            <w:rPr>
              <w:rFonts w:ascii="Calibri" w:eastAsiaTheme="minorEastAsia" w:hAnsi="Calibri" w:cs="Calibri"/>
              <w:b/>
              <w:sz w:val="21"/>
              <w:szCs w:val="21"/>
            </w:rPr>
            <w:t>项目介绍</w:t>
          </w:r>
        </w:p>
        <w:p w14:paraId="44EF6E60" w14:textId="77777777" w:rsidR="002659B6" w:rsidRPr="00B16998" w:rsidRDefault="002659B6" w:rsidP="002659B6">
          <w:pPr>
            <w:pStyle w:val="af7"/>
            <w:spacing w:after="210" w:line="360" w:lineRule="exact"/>
            <w:ind w:left="800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</w:p>
        <w:p w14:paraId="306A34E3" w14:textId="77777777" w:rsidR="00933304" w:rsidRPr="002659B6" w:rsidRDefault="00933304" w:rsidP="002659B6">
          <w:pPr>
            <w:pStyle w:val="af7"/>
            <w:numPr>
              <w:ilvl w:val="0"/>
              <w:numId w:val="39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bookmarkStart w:id="1" w:name="_Hlk529538315"/>
          <w:bookmarkEnd w:id="0"/>
          <w:r w:rsidRPr="002659B6">
            <w:rPr>
              <w:rFonts w:ascii="Calibri" w:eastAsiaTheme="minorEastAsia" w:hAnsi="Calibri" w:cs="Calibri"/>
              <w:sz w:val="21"/>
              <w:szCs w:val="21"/>
            </w:rPr>
            <w:t>海外大学简介</w:t>
          </w:r>
        </w:p>
        <w:p w14:paraId="757BC466" w14:textId="77777777" w:rsidR="001D1D95" w:rsidRPr="00675D66" w:rsidRDefault="001D1D95" w:rsidP="00675D66">
          <w:r w:rsidRPr="00B1699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伦敦大学</w:t>
          </w:r>
          <w:r w:rsidRPr="00B16998">
            <w:rPr>
              <w:rFonts w:ascii="Calibri" w:eastAsiaTheme="minorEastAsia" w:hAnsi="Calibri" w:cs="Calibri"/>
              <w:sz w:val="21"/>
              <w:szCs w:val="21"/>
            </w:rPr>
            <w:t>亚非学院</w:t>
          </w:r>
          <w:r w:rsidRPr="00B16998">
            <w:rPr>
              <w:rFonts w:ascii="Calibri" w:eastAsiaTheme="minorEastAsia" w:hAnsi="Calibri" w:cs="Calibri"/>
              <w:sz w:val="21"/>
              <w:szCs w:val="21"/>
            </w:rPr>
            <w:t>(SOAS, University of London)</w:t>
          </w:r>
          <w:r w:rsidR="001D4E65" w:rsidRPr="00B16998">
            <w:rPr>
              <w:rFonts w:ascii="Calibri" w:eastAsiaTheme="minorEastAsia" w:hAnsi="Calibri" w:cs="Calibri" w:hint="eastAsia"/>
              <w:sz w:val="21"/>
              <w:szCs w:val="21"/>
            </w:rPr>
            <w:t>创立于</w:t>
          </w:r>
          <w:r w:rsidR="001D4E65" w:rsidRPr="00B16998">
            <w:rPr>
              <w:rFonts w:ascii="Calibri" w:eastAsiaTheme="minorEastAsia" w:hAnsi="Calibri" w:cs="Calibri" w:hint="eastAsia"/>
              <w:sz w:val="21"/>
              <w:szCs w:val="21"/>
            </w:rPr>
            <w:t>1</w:t>
          </w:r>
          <w:r w:rsidR="001D4E65" w:rsidRPr="00B16998">
            <w:rPr>
              <w:rFonts w:ascii="Calibri" w:eastAsiaTheme="minorEastAsia" w:hAnsi="Calibri" w:cs="Calibri"/>
              <w:sz w:val="21"/>
              <w:szCs w:val="21"/>
            </w:rPr>
            <w:t>916</w:t>
          </w:r>
          <w:r w:rsidR="001D4E65" w:rsidRPr="00B16998">
            <w:rPr>
              <w:rFonts w:ascii="Calibri" w:eastAsiaTheme="minorEastAsia" w:hAnsi="Calibri" w:cs="Calibri" w:hint="eastAsia"/>
              <w:sz w:val="21"/>
              <w:szCs w:val="21"/>
            </w:rPr>
            <w:t>年，</w:t>
          </w:r>
          <w:r w:rsidRPr="00B16998">
            <w:rPr>
              <w:rFonts w:ascii="Calibri" w:eastAsiaTheme="minorEastAsia" w:hAnsi="Calibri" w:cs="Calibri"/>
              <w:sz w:val="21"/>
              <w:szCs w:val="21"/>
            </w:rPr>
            <w:t>是世界杰出的亚洲和非洲研究中心之一，是欧洲制定相关亚洲与非洲战略重要的智囊机构，是英国唯一</w:t>
          </w:r>
          <w:proofErr w:type="gramStart"/>
          <w:r w:rsidRPr="00B16998">
            <w:rPr>
              <w:rFonts w:ascii="Calibri" w:eastAsiaTheme="minorEastAsia" w:hAnsi="Calibri" w:cs="Calibri"/>
              <w:sz w:val="21"/>
              <w:szCs w:val="21"/>
            </w:rPr>
            <w:t>一</w:t>
          </w:r>
          <w:proofErr w:type="gramEnd"/>
          <w:r w:rsidRPr="00B16998">
            <w:rPr>
              <w:rFonts w:ascii="Calibri" w:eastAsiaTheme="minorEastAsia" w:hAnsi="Calibri" w:cs="Calibri"/>
              <w:sz w:val="21"/>
              <w:szCs w:val="21"/>
            </w:rPr>
            <w:t>所专门研究亚洲、非洲、</w:t>
          </w:r>
          <w:hyperlink r:id="rId13" w:tgtFrame="_blank" w:history="1">
            <w:r w:rsidRPr="00DE3E4E">
              <w:rPr>
                <w:rFonts w:ascii="Calibri" w:eastAsiaTheme="minorEastAsia" w:hAnsi="Calibri" w:cs="Calibri"/>
                <w:sz w:val="21"/>
                <w:szCs w:val="21"/>
              </w:rPr>
              <w:t>近东</w:t>
            </w:r>
          </w:hyperlink>
          <w:r w:rsidRPr="00B16998">
            <w:rPr>
              <w:rFonts w:ascii="Calibri" w:eastAsiaTheme="minorEastAsia" w:hAnsi="Calibri" w:cs="Calibri"/>
              <w:sz w:val="21"/>
              <w:szCs w:val="21"/>
            </w:rPr>
            <w:t>和</w:t>
          </w:r>
          <w:hyperlink r:id="rId14" w:tgtFrame="_blank" w:history="1">
            <w:r w:rsidRPr="00DE3E4E">
              <w:rPr>
                <w:rFonts w:ascii="Calibri" w:eastAsiaTheme="minorEastAsia" w:hAnsi="Calibri" w:cs="Calibri"/>
                <w:sz w:val="21"/>
                <w:szCs w:val="21"/>
              </w:rPr>
              <w:t>中东</w:t>
            </w:r>
          </w:hyperlink>
          <w:r w:rsidRPr="00B16998">
            <w:rPr>
              <w:rFonts w:ascii="Calibri" w:eastAsiaTheme="minorEastAsia" w:hAnsi="Calibri" w:cs="Calibri"/>
              <w:sz w:val="21"/>
              <w:szCs w:val="21"/>
            </w:rPr>
            <w:t>的高等教育机构。</w:t>
          </w:r>
          <w:r w:rsidR="001D4E65" w:rsidRPr="00B16998">
            <w:rPr>
              <w:rFonts w:ascii="Calibri" w:eastAsiaTheme="minorEastAsia" w:hAnsi="Calibri" w:cs="Calibri"/>
              <w:sz w:val="21"/>
              <w:szCs w:val="21"/>
            </w:rPr>
            <w:t>该院位于伦敦市中心区，紧邻大英博物馆和大英图书馆</w:t>
          </w:r>
          <w:r w:rsidR="00DE3E4E">
            <w:rPr>
              <w:rFonts w:ascii="Calibri" w:eastAsiaTheme="minorEastAsia" w:hAnsi="Calibri" w:cs="Calibri" w:hint="eastAsia"/>
              <w:sz w:val="21"/>
              <w:szCs w:val="21"/>
            </w:rPr>
            <w:t>，</w:t>
          </w:r>
          <w:r w:rsidR="00DE3E4E" w:rsidRPr="00DE3E4E">
            <w:rPr>
              <w:rFonts w:ascii="Calibri" w:eastAsiaTheme="minorEastAsia" w:hAnsi="Calibri" w:cs="Calibri" w:hint="eastAsia"/>
              <w:sz w:val="21"/>
              <w:szCs w:val="21"/>
            </w:rPr>
            <w:t>包括伦敦西区著名的剧院、电影院、画廊、音乐厅、餐馆和商店，步行即可到达</w:t>
          </w:r>
          <w:r w:rsidR="001D4E65" w:rsidRPr="00B16998">
            <w:rPr>
              <w:rFonts w:ascii="Calibri" w:eastAsiaTheme="minorEastAsia" w:hAnsi="Calibri" w:cs="Calibri" w:hint="eastAsia"/>
              <w:sz w:val="21"/>
              <w:szCs w:val="21"/>
            </w:rPr>
            <w:t>。</w:t>
          </w:r>
          <w:r w:rsidR="00543C5F" w:rsidRPr="00543C5F">
            <w:rPr>
              <w:rFonts w:ascii="Calibri" w:eastAsiaTheme="minorEastAsia" w:hAnsi="Calibri" w:cs="Calibri" w:hint="eastAsia"/>
              <w:sz w:val="21"/>
              <w:szCs w:val="21"/>
            </w:rPr>
            <w:t>学院图书馆收藏全世界最丰富的亚洲和非洲研究资料。</w:t>
          </w:r>
          <w:r w:rsidR="00543C5F" w:rsidRPr="00B16998">
            <w:rPr>
              <w:rFonts w:ascii="Calibri" w:eastAsiaTheme="minorEastAsia" w:hAnsi="Calibri" w:cs="Calibri"/>
              <w:sz w:val="21"/>
              <w:szCs w:val="21"/>
            </w:rPr>
            <w:t>同时，</w:t>
          </w:r>
          <w:r w:rsidR="00543C5F" w:rsidRPr="00722F9A">
            <w:rPr>
              <w:rFonts w:ascii="Calibri" w:eastAsiaTheme="minorEastAsia" w:hAnsi="Calibri" w:cs="Calibri"/>
              <w:sz w:val="21"/>
              <w:szCs w:val="21"/>
            </w:rPr>
            <w:t>伦敦大学亚非学院是伦敦大学系统里享有世界知名度的杰出高校，</w:t>
          </w:r>
          <w:r w:rsidR="00543C5F" w:rsidRPr="00675D66">
            <w:rPr>
              <w:rFonts w:ascii="Calibri" w:eastAsiaTheme="minorEastAsia" w:hAnsi="Calibri" w:cs="Calibri"/>
              <w:sz w:val="21"/>
              <w:szCs w:val="21"/>
            </w:rPr>
            <w:t>是全世界研究东方以及非洲问题拥有学者最多的机构</w:t>
          </w:r>
          <w:r w:rsidR="00543C5F" w:rsidRPr="00675D66">
            <w:rPr>
              <w:rFonts w:ascii="Calibri" w:eastAsiaTheme="minorEastAsia" w:hAnsi="Calibri" w:cs="Calibri" w:hint="eastAsia"/>
              <w:sz w:val="21"/>
              <w:szCs w:val="21"/>
            </w:rPr>
            <w:t>。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S</w:t>
          </w:r>
          <w:r w:rsidR="00675D66" w:rsidRPr="00675D66">
            <w:rPr>
              <w:rFonts w:ascii="Calibri" w:eastAsiaTheme="minorEastAsia" w:hAnsi="Calibri" w:cs="Calibri"/>
              <w:sz w:val="21"/>
              <w:szCs w:val="21"/>
            </w:rPr>
            <w:t>OAS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有来自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133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个国家的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5000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多名学生。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2009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年，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SOAS</w:t>
          </w:r>
          <w:r w:rsidR="008D584C">
            <w:rPr>
              <w:rFonts w:ascii="Calibri" w:eastAsiaTheme="minorEastAsia" w:hAnsi="Calibri" w:cs="Calibri" w:hint="eastAsia"/>
              <w:sz w:val="21"/>
              <w:szCs w:val="21"/>
            </w:rPr>
            <w:t>因</w:t>
          </w:r>
          <w:r w:rsidR="008D58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其优异的</w:t>
          </w:r>
          <w:r w:rsidR="008D584C">
            <w:rPr>
              <w:rFonts w:ascii="Calibri" w:eastAsiaTheme="minorEastAsia" w:hAnsi="Calibri" w:cs="Calibri" w:hint="eastAsia"/>
              <w:sz w:val="21"/>
              <w:szCs w:val="21"/>
            </w:rPr>
            <w:t>语言教学</w:t>
          </w:r>
          <w:r w:rsidR="00675D66" w:rsidRPr="00675D66">
            <w:rPr>
              <w:rFonts w:ascii="Calibri" w:eastAsiaTheme="minorEastAsia" w:hAnsi="Calibri" w:cs="Calibri" w:hint="eastAsia"/>
              <w:sz w:val="21"/>
              <w:szCs w:val="21"/>
            </w:rPr>
            <w:t>获得了女王周年纪念奖。</w:t>
          </w:r>
          <w:r w:rsidR="00543C5F" w:rsidRPr="00543C5F">
            <w:rPr>
              <w:rFonts w:ascii="Calibri" w:eastAsiaTheme="minorEastAsia" w:hAnsi="Calibri" w:cs="Calibri" w:hint="eastAsia"/>
              <w:sz w:val="21"/>
              <w:szCs w:val="21"/>
            </w:rPr>
            <w:t>这里还是末代皇帝溥仪的英文老师庄士敦任教的地方。青年老舍也在这儿度过了五年的教学生涯，并由此走上了文学创作的道路。</w:t>
          </w:r>
        </w:p>
        <w:p w14:paraId="282A7863" w14:textId="77777777" w:rsidR="00933304" w:rsidRPr="002659B6" w:rsidRDefault="00933304" w:rsidP="002659B6">
          <w:pPr>
            <w:pStyle w:val="af7"/>
            <w:numPr>
              <w:ilvl w:val="0"/>
              <w:numId w:val="39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 w:rsidRPr="002659B6">
            <w:rPr>
              <w:rFonts w:ascii="Calibri" w:eastAsiaTheme="minorEastAsia" w:hAnsi="Calibri" w:cs="Calibri"/>
              <w:sz w:val="21"/>
              <w:szCs w:val="21"/>
            </w:rPr>
            <w:t>项目内容及优势</w:t>
          </w:r>
        </w:p>
        <w:p w14:paraId="00594735" w14:textId="77777777" w:rsidR="002659B6" w:rsidRPr="002659B6" w:rsidRDefault="002659B6" w:rsidP="002659B6">
          <w:pPr>
            <w:pStyle w:val="af7"/>
            <w:spacing w:after="210" w:line="360" w:lineRule="exact"/>
            <w:ind w:left="360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</w:p>
        <w:p w14:paraId="7C0D7C8A" w14:textId="77777777" w:rsidR="005D3D29" w:rsidRPr="00A730F2" w:rsidRDefault="005D3D29" w:rsidP="00A730F2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bookmarkStart w:id="2" w:name="_Hlk529538375"/>
          <w:bookmarkEnd w:id="1"/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学生将作为</w:t>
          </w:r>
          <w:r w:rsid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S</w:t>
          </w:r>
          <w:r w:rsid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OAS</w:t>
          </w:r>
          <w:r w:rsid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全日制学生注册，从师于世界顶级学者，与</w:t>
          </w:r>
          <w:r w:rsid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英国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当地及其他国际学生一起进行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独特的</w:t>
          </w:r>
          <w:r w:rsid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语言</w:t>
          </w:r>
          <w:r w:rsidR="00576DC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</w:t>
          </w:r>
          <w:r w:rsid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及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学术主题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课</w:t>
          </w:r>
          <w:r w:rsidR="00576DC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程</w:t>
          </w:r>
          <w:r w:rsid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组合式</w:t>
          </w:r>
          <w:r w:rsid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学习，零距离体验原汁原味的世界级</w:t>
          </w:r>
          <w:r w:rsidR="003C3C4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名校学习氛围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</w:p>
        <w:p w14:paraId="2C6FB47E" w14:textId="77777777" w:rsidR="001E014C" w:rsidRDefault="001E014C" w:rsidP="001E014C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1E014C">
            <w:rPr>
              <w:rFonts w:ascii="Calibri" w:eastAsiaTheme="minorEastAsia" w:hAnsi="Calibri" w:cs="Calibri" w:hint="eastAsia"/>
              <w:b/>
              <w:sz w:val="21"/>
              <w:szCs w:val="21"/>
            </w:rPr>
            <w:t>语言学习和专业课程紧密结合</w:t>
          </w:r>
          <w:r>
            <w:rPr>
              <w:rFonts w:ascii="Calibri" w:eastAsiaTheme="minorEastAsia" w:hAnsi="Calibri" w:cs="Calibri" w:hint="eastAsia"/>
              <w:sz w:val="21"/>
              <w:szCs w:val="21"/>
            </w:rPr>
            <w:t>。亚非学院的暑期课程</w:t>
          </w:r>
          <w:r w:rsidRPr="001E014C">
            <w:rPr>
              <w:rFonts w:ascii="Calibri" w:eastAsiaTheme="minorEastAsia" w:hAnsi="Calibri" w:cs="Calibri" w:hint="eastAsia"/>
              <w:sz w:val="21"/>
              <w:szCs w:val="21"/>
            </w:rPr>
            <w:t>既</w:t>
          </w:r>
          <w:hyperlink r:id="rId15" w:tooltip="教授英语" w:history="1">
            <w:r w:rsidRPr="001E014C">
              <w:rPr>
                <w:rFonts w:ascii="Calibri" w:eastAsiaTheme="minorEastAsia" w:hAnsi="Calibri" w:cs="Calibri" w:hint="eastAsia"/>
                <w:sz w:val="21"/>
                <w:szCs w:val="21"/>
              </w:rPr>
              <w:t>教授英语</w:t>
            </w:r>
          </w:hyperlink>
          <w:r>
            <w:rPr>
              <w:rFonts w:ascii="Calibri" w:eastAsiaTheme="minorEastAsia" w:hAnsi="Calibri" w:cs="Calibri" w:hint="eastAsia"/>
              <w:sz w:val="21"/>
              <w:szCs w:val="21"/>
            </w:rPr>
            <w:t>，</w:t>
          </w:r>
          <w:r w:rsidRPr="001E014C">
            <w:rPr>
              <w:rFonts w:ascii="Calibri" w:eastAsiaTheme="minorEastAsia" w:hAnsi="Calibri" w:cs="Calibri" w:hint="eastAsia"/>
              <w:sz w:val="21"/>
              <w:szCs w:val="21"/>
            </w:rPr>
            <w:t>也教授学习技巧和其它专业课程，</w:t>
          </w:r>
          <w:r>
            <w:rPr>
              <w:rFonts w:ascii="Calibri" w:eastAsiaTheme="minorEastAsia" w:hAnsi="Calibri" w:cs="Calibri" w:hint="eastAsia"/>
              <w:sz w:val="21"/>
              <w:szCs w:val="21"/>
            </w:rPr>
            <w:t>学生可以在学习语言的同时掌握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专业课的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知识，为</w:t>
          </w:r>
          <w:r w:rsidRPr="001E014C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专业课的学习奠定良好的基础。</w:t>
          </w:r>
        </w:p>
        <w:p w14:paraId="546C1F76" w14:textId="77777777" w:rsidR="00576DCB" w:rsidRPr="001E014C" w:rsidRDefault="00576DCB" w:rsidP="001E014C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576DCB">
            <w:rPr>
              <w:rFonts w:ascii="宋体" w:hAnsi="宋体" w:hint="eastAsia"/>
              <w:b/>
              <w:color w:val="333333"/>
              <w:kern w:val="0"/>
              <w:sz w:val="21"/>
              <w:szCs w:val="21"/>
              <w:lang w:eastAsia="zh-CN"/>
            </w:rPr>
            <w:t>国际性</w:t>
          </w:r>
          <w:r>
            <w:rPr>
              <w:rFonts w:ascii="宋体" w:hAnsi="宋体" w:hint="eastAsia"/>
              <w:color w:val="333333"/>
              <w:kern w:val="0"/>
              <w:sz w:val="21"/>
              <w:szCs w:val="21"/>
              <w:lang w:eastAsia="zh-CN"/>
            </w:rPr>
            <w:t>。</w:t>
          </w:r>
          <w:r w:rsidR="005421D8">
            <w:rPr>
              <w:rFonts w:ascii="宋体" w:hAnsi="宋体" w:hint="eastAsia"/>
              <w:color w:val="333333"/>
              <w:kern w:val="0"/>
              <w:sz w:val="21"/>
              <w:szCs w:val="21"/>
              <w:lang w:eastAsia="zh-CN"/>
            </w:rPr>
            <w:t>伦敦大学亚非</w:t>
          </w:r>
          <w:r w:rsidRPr="001E014C">
            <w:rPr>
              <w:rFonts w:ascii="宋体" w:hAnsi="宋体" w:hint="eastAsia"/>
              <w:color w:val="333333"/>
              <w:kern w:val="0"/>
              <w:sz w:val="21"/>
              <w:szCs w:val="21"/>
              <w:lang w:eastAsia="zh-CN"/>
            </w:rPr>
            <w:t>学院早期培养了相当数量的外交官，如今依然是欧洲研究东方以及非洲问题的中心之一，并且是世界上这一学科研究领域中拥有学者最多的一个学院。</w:t>
          </w:r>
        </w:p>
        <w:p w14:paraId="52FFDBF7" w14:textId="77777777" w:rsidR="005D3D29" w:rsidRPr="001E014C" w:rsidRDefault="001E014C" w:rsidP="00BE506B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6F51D8">
            <w:rPr>
              <w:rFonts w:ascii="Calibri" w:eastAsiaTheme="minorEastAsia" w:hAnsi="Calibri" w:cs="Calibri" w:hint="eastAsia"/>
              <w:b/>
              <w:sz w:val="21"/>
              <w:szCs w:val="21"/>
              <w:lang w:eastAsia="zh-CN"/>
            </w:rPr>
            <w:t>项目时间灵活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SOAS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暑期</w:t>
          </w:r>
          <w:r w:rsidR="00576DC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交流</w:t>
          </w:r>
          <w:r w:rsidR="00901A62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项目</w:t>
          </w:r>
          <w:r w:rsidR="005D3D29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分为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3</w:t>
          </w:r>
          <w:r w:rsidR="005D3D29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个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B</w:t>
          </w:r>
          <w:r w:rsidR="00576DC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loc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k</w:t>
          </w:r>
          <w:r w:rsidR="005D3D29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学习时间，包括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3</w:t>
          </w:r>
          <w:r w:rsidR="005D3D29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周、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6</w:t>
          </w:r>
          <w:r w:rsidR="005D3D29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周、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9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周</w:t>
          </w:r>
          <w:r w:rsidR="00901A62" w:rsidRPr="001E014C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学习时长，方便学生根据自己的情况进行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自由</w:t>
          </w:r>
          <w:r w:rsidR="003C3C4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选择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</w:p>
        <w:p w14:paraId="3CA6745D" w14:textId="77777777" w:rsidR="00576DCB" w:rsidRPr="003C3C42" w:rsidRDefault="00576DCB" w:rsidP="003C3C42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SOAS</w:t>
          </w:r>
          <w:r w:rsidR="005421D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暑期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交流项目</w:t>
          </w:r>
          <w:r w:rsidR="005D3D29" w:rsidRP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开放课程广泛，</w:t>
          </w:r>
          <w:r w:rsidRPr="006F51D8">
            <w:rPr>
              <w:rFonts w:ascii="Calibri" w:eastAsiaTheme="minorEastAsia" w:hAnsi="Calibri" w:cs="Calibri" w:hint="eastAsia"/>
              <w:b/>
              <w:sz w:val="21"/>
              <w:szCs w:val="21"/>
              <w:lang w:eastAsia="zh-CN"/>
            </w:rPr>
            <w:t>选课灵活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  <w:r w:rsidR="00886AD1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学生可以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注册单个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Block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课程，也可以注册连续的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</w:t>
          </w:r>
          <w:r w:rsidR="003C3C4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loc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ks</w:t>
          </w:r>
          <w:r w:rsidR="005421D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。如果参加连续的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</w:t>
          </w:r>
          <w:r w:rsidR="003C3C4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locks, 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将有机会学习更高级别的课程，从而加深了学生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在某一特定研究领域的知识。</w:t>
          </w:r>
          <w:r w:rsidR="005421D8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课程只根据学生的英语水平进行限制，每个</w:t>
          </w:r>
          <w:r w:rsidR="005421D8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Block</w:t>
          </w:r>
          <w:r w:rsidR="005421D8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可以选择一门课程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</w:p>
        <w:p w14:paraId="58CAE143" w14:textId="77777777" w:rsidR="00115BD6" w:rsidRDefault="005421D8" w:rsidP="00115BD6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S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OAS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暑期交流项目</w:t>
          </w:r>
          <w:r w:rsidR="003C3C42" w:rsidRPr="006F51D8">
            <w:rPr>
              <w:rFonts w:ascii="Calibri" w:eastAsiaTheme="minorEastAsia" w:hAnsi="Calibri" w:cs="Calibri" w:hint="eastAsia"/>
              <w:b/>
              <w:sz w:val="21"/>
              <w:szCs w:val="21"/>
              <w:lang w:eastAsia="zh-CN"/>
            </w:rPr>
            <w:t>适合学生群体广泛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。学生希望利用暑假在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伦敦享受真正的英国城市生活方式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，学生希望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所研究的学科多样化</w:t>
          </w:r>
          <w:r w:rsidR="00886AD1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并最大限度地发挥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学术和未来职业潜力的，学生</w:t>
          </w:r>
          <w:r w:rsidR="00886AD1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对历史学科感兴趣并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乐于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在伦敦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深入了解英国文化，探索英国对西方艺术、文学乃至金融和政治体系的全球影响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的等都可</w:t>
          </w:r>
          <w:r w:rsid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lastRenderedPageBreak/>
            <w:t>以加入我们的项目</w:t>
          </w:r>
          <w:r w:rsidR="003C3C42" w:rsidRPr="003C3C4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</w:p>
        <w:p w14:paraId="7A309A22" w14:textId="77777777" w:rsidR="00115BD6" w:rsidRPr="00115BD6" w:rsidRDefault="00115BD6" w:rsidP="00115BD6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722F9A">
            <w:rPr>
              <w:rFonts w:ascii="Calibri" w:eastAsiaTheme="minorEastAsia" w:hAnsi="Calibri" w:cs="Calibri" w:hint="eastAsia"/>
              <w:b/>
              <w:sz w:val="21"/>
              <w:szCs w:val="21"/>
              <w:lang w:eastAsia="zh-CN"/>
            </w:rPr>
            <w:t>课外活动丰富多彩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。整个暑期项目中将会举办免费活动，帮助学生们认识来自其他课程和其他领域的学生和学者。往年</w:t>
          </w:r>
          <w:r w:rsidRPr="00115BD6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活动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安排</w:t>
          </w:r>
          <w:r w:rsidRPr="00115BD6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包括泰晤士河游船旅行、烧烤、野餐，以及在</w:t>
          </w:r>
          <w:r w:rsidRPr="00115BD6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SOAS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学位学生的带领下在伦敦不同地区游玩，另外还有</w:t>
          </w:r>
          <w:r w:rsidRPr="00115BD6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些学科领域的课程要求学生在上课时间到不同的地点去旅行。</w:t>
          </w:r>
        </w:p>
        <w:p w14:paraId="3595FF8A" w14:textId="77777777" w:rsidR="005D3D29" w:rsidRDefault="005D3D29" w:rsidP="00A730F2">
          <w:pPr>
            <w:pStyle w:val="af7"/>
            <w:widowControl w:val="0"/>
            <w:numPr>
              <w:ilvl w:val="0"/>
              <w:numId w:val="19"/>
            </w:numPr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SAF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为学生提供从咨询到</w:t>
          </w:r>
          <w:r w:rsidRPr="006F51D8">
            <w:rPr>
              <w:rFonts w:ascii="Calibri" w:eastAsiaTheme="minorEastAsia" w:hAnsi="Calibri" w:cs="Calibri"/>
              <w:b/>
              <w:sz w:val="21"/>
              <w:szCs w:val="21"/>
              <w:lang w:eastAsia="zh-CN"/>
            </w:rPr>
            <w:t>回国后全程完善服务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，妥善解决学生和家长的后顾之忧，并同时协助学校承担大部分学生工作，减轻学校负担。项目将由</w:t>
          </w:r>
          <w:r w:rsidR="00576DCB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SAF</w:t>
          </w:r>
          <w:r w:rsidR="00576DCB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中国办公室老师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和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SAF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美国总部一起及时有效的为学生做好就地支持及应急服务，确保学生在海外的安全</w:t>
          </w:r>
          <w:r w:rsidR="00A730F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。</w:t>
          </w:r>
        </w:p>
        <w:p w14:paraId="56792E45" w14:textId="77777777" w:rsidR="00A730F2" w:rsidRPr="00A730F2" w:rsidRDefault="00A730F2" w:rsidP="00A730F2">
          <w:pPr>
            <w:pStyle w:val="af7"/>
            <w:widowControl w:val="0"/>
            <w:spacing w:after="210" w:line="360" w:lineRule="exact"/>
            <w:ind w:left="851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</w:p>
        <w:p w14:paraId="01F0DE71" w14:textId="77777777" w:rsidR="003B4F2B" w:rsidRPr="002659B6" w:rsidRDefault="002659B6" w:rsidP="002659B6">
          <w:pPr>
            <w:pStyle w:val="af7"/>
            <w:numPr>
              <w:ilvl w:val="0"/>
              <w:numId w:val="39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 w:rsidRPr="002659B6">
            <w:rPr>
              <w:rFonts w:ascii="Calibri" w:eastAsiaTheme="minorEastAsia" w:hAnsi="Calibri" w:cs="Calibri"/>
              <w:sz w:val="21"/>
              <w:szCs w:val="21"/>
            </w:rPr>
            <w:t>项目时间</w:t>
          </w:r>
          <w:r w:rsidRPr="002659B6">
            <w:rPr>
              <w:rFonts w:ascii="Calibri" w:eastAsiaTheme="minorEastAsia" w:hAnsi="Calibri" w:cs="Calibri" w:hint="eastAsia"/>
              <w:sz w:val="21"/>
              <w:szCs w:val="21"/>
            </w:rPr>
            <w:t>及课程</w:t>
          </w:r>
        </w:p>
        <w:p w14:paraId="10925292" w14:textId="399E874A" w:rsidR="002659B6" w:rsidRPr="002F4818" w:rsidRDefault="002659B6" w:rsidP="002659B6">
          <w:pPr>
            <w:pStyle w:val="af7"/>
            <w:numPr>
              <w:ilvl w:val="0"/>
              <w:numId w:val="40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</w:t>
          </w:r>
          <w:r w:rsidRPr="002F4818">
            <w:rPr>
              <w:rFonts w:ascii="Calibri" w:eastAsiaTheme="minorEastAsia" w:hAnsi="Calibri" w:cs="Calibri"/>
              <w:sz w:val="21"/>
              <w:szCs w:val="21"/>
            </w:rPr>
            <w:t>lock 1: 20</w:t>
          </w:r>
          <w:r w:rsidR="00950205">
            <w:rPr>
              <w:rFonts w:ascii="Calibri" w:eastAsiaTheme="minorEastAsia" w:hAnsi="Calibri" w:cs="Calibri"/>
              <w:sz w:val="21"/>
              <w:szCs w:val="21"/>
            </w:rPr>
            <w:t>20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年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7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13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  <w:r w:rsidR="00025855"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 xml:space="preserve"> </w:t>
          </w:r>
          <w:r w:rsidR="00025855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– 7</w:t>
          </w:r>
          <w:r w:rsidR="00025855"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31</w:t>
          </w:r>
          <w:r w:rsidR="00025855"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</w:p>
        <w:p w14:paraId="58766363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E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nglish Language Skill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英语语言技能；</w:t>
          </w:r>
        </w:p>
        <w:p w14:paraId="50CFAE39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A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dvanced Reading &amp; Writing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高级读写；</w:t>
          </w:r>
        </w:p>
        <w:p w14:paraId="4A5B91B4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A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rt of the World in London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伦敦的世界艺术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 xml:space="preserve">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（可选三周或六周）；</w:t>
          </w:r>
        </w:p>
        <w:p w14:paraId="35F18DCB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nternational Relations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国际关系（可选三周、六周、九周课程）；</w:t>
          </w:r>
        </w:p>
        <w:p w14:paraId="0ED971B3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P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olitics &amp; Developments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政治与发展；</w:t>
          </w:r>
        </w:p>
        <w:p w14:paraId="46EBA868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W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orld Literature in London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伦敦的世界文学；</w:t>
          </w:r>
        </w:p>
        <w:p w14:paraId="59A88974" w14:textId="6BA1154E" w:rsidR="00025855" w:rsidRPr="002F4818" w:rsidRDefault="00025855" w:rsidP="00025855">
          <w:pPr>
            <w:pStyle w:val="af7"/>
            <w:numPr>
              <w:ilvl w:val="0"/>
              <w:numId w:val="40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Block 2: 20</w:t>
          </w:r>
          <w:r w:rsidR="00950205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20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年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8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3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 xml:space="preserve"> </w:t>
          </w:r>
          <w:r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– 8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21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</w:p>
        <w:p w14:paraId="31AE01A8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E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nglish Language Skill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英语语言技能；</w:t>
          </w:r>
        </w:p>
        <w:p w14:paraId="7B824DB0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ntermediate Reading and Writing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中级读写（六周课程）；</w:t>
          </w:r>
        </w:p>
        <w:p w14:paraId="50EB59F7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A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rt of the World in London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伦敦的世界艺术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 xml:space="preserve">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</w:t>
          </w:r>
          <w:r w:rsidR="00946DB3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）；</w:t>
          </w:r>
        </w:p>
        <w:p w14:paraId="6FE72A7A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nternational Relations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国际关系（可选三周、六周课程）；</w:t>
          </w:r>
        </w:p>
        <w:p w14:paraId="12556AAE" w14:textId="77777777" w:rsidR="00025855" w:rsidRP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Global Business Studies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全球商贸研究</w:t>
          </w:r>
          <w:r w:rsidR="00946DB3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（三周课程）；</w:t>
          </w:r>
        </w:p>
        <w:p w14:paraId="71EA5F76" w14:textId="77777777" w:rsidR="00025855" w:rsidRDefault="00025855" w:rsidP="00025855">
          <w:pPr>
            <w:pStyle w:val="af7"/>
            <w:numPr>
              <w:ilvl w:val="1"/>
              <w:numId w:val="41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ntroduction to Film Studies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电影研究入门</w:t>
          </w:r>
          <w:r w:rsidR="00946DB3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（三周课程）；</w:t>
          </w:r>
        </w:p>
        <w:p w14:paraId="475D324B" w14:textId="28D0BCDF" w:rsidR="00025855" w:rsidRPr="002F4818" w:rsidRDefault="00025855" w:rsidP="00025855">
          <w:pPr>
            <w:pStyle w:val="af7"/>
            <w:numPr>
              <w:ilvl w:val="0"/>
              <w:numId w:val="40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Block</w:t>
          </w:r>
          <w:r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 3: 20</w:t>
          </w:r>
          <w:r w:rsidR="00950205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20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年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8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24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 xml:space="preserve"> </w:t>
          </w:r>
          <w:r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– 9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月</w:t>
          </w:r>
          <w:r w:rsidR="00946DB3" w:rsidRPr="002F4818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11</w:t>
          </w:r>
          <w:r w:rsidRPr="002F4818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日</w:t>
          </w:r>
        </w:p>
        <w:p w14:paraId="5D5F4DF9" w14:textId="77777777" w:rsidR="00946DB3" w:rsidRPr="00946DB3" w:rsidRDefault="00946DB3" w:rsidP="00946DB3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E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nglish Language Skill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英语语言技能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；</w:t>
          </w:r>
        </w:p>
        <w:p w14:paraId="2C3F246C" w14:textId="77777777" w:rsidR="00025855" w:rsidRDefault="00025855" w:rsidP="00025855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ntermediate Reading and Writing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中级读写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；</w:t>
          </w:r>
        </w:p>
        <w:p w14:paraId="0D650A58" w14:textId="77777777" w:rsidR="00025855" w:rsidRDefault="00025855" w:rsidP="00025855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Introduction to the Media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媒体研究入门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；</w:t>
          </w:r>
        </w:p>
        <w:p w14:paraId="784A93E7" w14:textId="77777777" w:rsidR="00025855" w:rsidRDefault="00025855" w:rsidP="00025855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I</w:t>
          </w: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nternational Relations 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国际关系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；</w:t>
          </w:r>
        </w:p>
        <w:p w14:paraId="6018FF20" w14:textId="77777777" w:rsidR="00025855" w:rsidRPr="00025855" w:rsidRDefault="00025855" w:rsidP="00025855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Environment, Development and Changing World Views </w:t>
          </w:r>
          <w:r w:rsidRPr="00BD0493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发展和不断变化的世界观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；</w:t>
          </w:r>
        </w:p>
        <w:p w14:paraId="3A00525B" w14:textId="77777777" w:rsidR="00025855" w:rsidRPr="00025855" w:rsidRDefault="00025855" w:rsidP="00025855">
          <w:pPr>
            <w:pStyle w:val="af7"/>
            <w:numPr>
              <w:ilvl w:val="1"/>
              <w:numId w:val="42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G</w:t>
          </w:r>
          <w:r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 xml:space="preserve">lobal Business Strategy </w:t>
          </w: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全球商业战略</w:t>
          </w:r>
          <w:r w:rsidR="001A0A32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（三周课程）</w:t>
          </w:r>
          <w:r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;</w:t>
          </w:r>
        </w:p>
        <w:p w14:paraId="39643DD5" w14:textId="77777777" w:rsidR="002659B6" w:rsidRDefault="002659B6" w:rsidP="002659B6">
          <w:pPr>
            <w:pStyle w:val="af7"/>
            <w:spacing w:after="210" w:line="360" w:lineRule="exact"/>
            <w:ind w:left="420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55A4E6E0" w14:textId="77777777" w:rsidR="002659B6" w:rsidRPr="003F78D0" w:rsidRDefault="00025855" w:rsidP="00025855">
          <w:pPr>
            <w:pStyle w:val="af7"/>
            <w:numPr>
              <w:ilvl w:val="0"/>
              <w:numId w:val="39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</w:rPr>
          </w:pPr>
          <w:r w:rsidRPr="00025855">
            <w:rPr>
              <w:rFonts w:ascii="Calibri" w:eastAsiaTheme="minorEastAsia" w:hAnsi="Calibri" w:cs="Calibri" w:hint="eastAsia"/>
              <w:sz w:val="21"/>
              <w:szCs w:val="21"/>
            </w:rPr>
            <w:t>项目费用</w:t>
          </w:r>
        </w:p>
        <w:tbl>
          <w:tblPr>
            <w:tblW w:w="905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322"/>
            <w:gridCol w:w="1987"/>
            <w:gridCol w:w="1583"/>
            <w:gridCol w:w="1581"/>
            <w:gridCol w:w="1581"/>
          </w:tblGrid>
          <w:tr w:rsidR="003F78D0" w14:paraId="2C2F105D" w14:textId="77777777" w:rsidTr="003205FD">
            <w:trPr>
              <w:trHeight w:val="341"/>
              <w:jc w:val="center"/>
            </w:trPr>
            <w:tc>
              <w:tcPr>
                <w:tcW w:w="1282" w:type="pct"/>
                <w:shd w:val="clear" w:color="auto" w:fill="auto"/>
                <w:hideMark/>
              </w:tcPr>
              <w:p w14:paraId="3239F8B1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lastRenderedPageBreak/>
                  <w:t>项目</w:t>
                </w:r>
              </w:p>
            </w:tc>
            <w:tc>
              <w:tcPr>
                <w:tcW w:w="1097" w:type="pct"/>
                <w:shd w:val="clear" w:color="auto" w:fill="auto"/>
                <w:hideMark/>
              </w:tcPr>
              <w:p w14:paraId="7506658E" w14:textId="77777777" w:rsidR="003F78D0" w:rsidRPr="00634946" w:rsidRDefault="003F78D0" w:rsidP="003205FD">
                <w:pPr>
                  <w:jc w:val="center"/>
                  <w:rPr>
                    <w:rFonts w:ascii="Calibri" w:eastAsia="MS Mincho" w:hAnsi="Calibri" w:cs="Calibri"/>
                    <w:sz w:val="20"/>
                  </w:rPr>
                </w:pPr>
                <w:r w:rsidRPr="00016B00">
                  <w:rPr>
                    <w:rFonts w:ascii="Calibri" w:hAnsi="Calibri" w:cs="Calibri"/>
                    <w:sz w:val="20"/>
                    <w:lang w:eastAsia="zh-CN"/>
                  </w:rPr>
                  <w:t>20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20</w:t>
                </w:r>
                <w:r w:rsidRPr="00016B00">
                  <w:rPr>
                    <w:rFonts w:ascii="Calibri" w:hAnsi="Calibri" w:cs="Calibri"/>
                    <w:sz w:val="20"/>
                    <w:lang w:eastAsia="zh-CN"/>
                  </w:rPr>
                  <w:t>年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基础</w:t>
                </w:r>
                <w:r w:rsidRPr="00016B00">
                  <w:rPr>
                    <w:rFonts w:ascii="Calibri" w:hAnsi="Calibri" w:cs="Calibri"/>
                    <w:sz w:val="20"/>
                  </w:rPr>
                  <w:t>项目费用</w:t>
                </w:r>
              </w:p>
            </w:tc>
            <w:tc>
              <w:tcPr>
                <w:tcW w:w="874" w:type="pct"/>
              </w:tcPr>
              <w:p w14:paraId="1172EED3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住宿费用</w:t>
                </w:r>
              </w:p>
            </w:tc>
            <w:tc>
              <w:tcPr>
                <w:tcW w:w="873" w:type="pct"/>
              </w:tcPr>
              <w:p w14:paraId="0140E069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保险费</w:t>
                </w:r>
              </w:p>
            </w:tc>
            <w:tc>
              <w:tcPr>
                <w:tcW w:w="873" w:type="pct"/>
              </w:tcPr>
              <w:p w14:paraId="30EDC1C3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总计</w:t>
                </w:r>
              </w:p>
            </w:tc>
          </w:tr>
          <w:tr w:rsidR="003F78D0" w14:paraId="7ADE38DD" w14:textId="77777777" w:rsidTr="003205FD">
            <w:trPr>
              <w:trHeight w:val="427"/>
              <w:jc w:val="center"/>
            </w:trPr>
            <w:tc>
              <w:tcPr>
                <w:tcW w:w="1282" w:type="pct"/>
                <w:shd w:val="clear" w:color="auto" w:fill="auto"/>
                <w:hideMark/>
              </w:tcPr>
              <w:p w14:paraId="24937972" w14:textId="77777777" w:rsidR="003F78D0" w:rsidRPr="00016B00" w:rsidRDefault="003F78D0" w:rsidP="003205FD">
                <w:pPr>
                  <w:jc w:val="center"/>
                  <w:rPr>
                    <w:rFonts w:ascii="Calibri" w:eastAsia="MS Mincho" w:hAnsi="Calibri" w:cs="Calibri"/>
                    <w:sz w:val="20"/>
                  </w:rPr>
                </w:pPr>
                <w:r w:rsidRPr="00016B00">
                  <w:rPr>
                    <w:rFonts w:ascii="Calibri" w:hAnsi="Calibri" w:cs="Calibri"/>
                    <w:sz w:val="20"/>
                  </w:rPr>
                  <w:t xml:space="preserve">1 </w:t>
                </w:r>
                <w:r>
                  <w:rPr>
                    <w:rFonts w:ascii="Calibri" w:hAnsi="Calibri" w:cs="Calibri"/>
                    <w:sz w:val="20"/>
                  </w:rPr>
                  <w:t xml:space="preserve">Block’s Program </w:t>
                </w:r>
                <w:r w:rsidRPr="00016B00">
                  <w:rPr>
                    <w:rFonts w:ascii="Calibri" w:hAnsi="Calibri" w:cs="Calibri"/>
                    <w:sz w:val="20"/>
                  </w:rPr>
                  <w:t>Fee</w:t>
                </w:r>
              </w:p>
            </w:tc>
            <w:tc>
              <w:tcPr>
                <w:tcW w:w="1097" w:type="pct"/>
                <w:shd w:val="clear" w:color="auto" w:fill="auto"/>
                <w:hideMark/>
              </w:tcPr>
              <w:p w14:paraId="48A6C858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3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020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4" w:type="pct"/>
              </w:tcPr>
              <w:p w14:paraId="4160A376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9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00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336BAC9A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1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50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44C95567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4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070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</w:tr>
          <w:tr w:rsidR="003F78D0" w14:paraId="0193FE2F" w14:textId="77777777" w:rsidTr="003205FD">
            <w:trPr>
              <w:jc w:val="center"/>
            </w:trPr>
            <w:tc>
              <w:tcPr>
                <w:tcW w:w="1282" w:type="pct"/>
                <w:shd w:val="clear" w:color="auto" w:fill="auto"/>
                <w:hideMark/>
              </w:tcPr>
              <w:p w14:paraId="3A387E6E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 w:rsidRPr="00016B00">
                  <w:rPr>
                    <w:rFonts w:ascii="Calibri" w:hAnsi="Calibri" w:cs="Calibri"/>
                    <w:sz w:val="20"/>
                  </w:rPr>
                  <w:t xml:space="preserve">2 </w:t>
                </w:r>
                <w:r>
                  <w:rPr>
                    <w:rFonts w:ascii="Calibri" w:hAnsi="Calibri" w:cs="Calibri"/>
                    <w:sz w:val="20"/>
                  </w:rPr>
                  <w:t xml:space="preserve">Blocks’ Program </w:t>
                </w:r>
                <w:r w:rsidRPr="00016B00">
                  <w:rPr>
                    <w:rFonts w:ascii="Calibri" w:hAnsi="Calibri" w:cs="Calibri"/>
                    <w:sz w:val="20"/>
                  </w:rPr>
                  <w:t>Fee</w:t>
                </w:r>
              </w:p>
            </w:tc>
            <w:tc>
              <w:tcPr>
                <w:tcW w:w="1097" w:type="pct"/>
                <w:shd w:val="clear" w:color="auto" w:fill="auto"/>
                <w:hideMark/>
              </w:tcPr>
              <w:p w14:paraId="24571D73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4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400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4" w:type="pct"/>
              </w:tcPr>
              <w:p w14:paraId="3D11964D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1790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66BFD36C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3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00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681ED310" w14:textId="77777777" w:rsidR="003F78D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6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490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</w:tr>
          <w:tr w:rsidR="003F78D0" w14:paraId="6201D13B" w14:textId="77777777" w:rsidTr="003205FD">
            <w:trPr>
              <w:jc w:val="center"/>
            </w:trPr>
            <w:tc>
              <w:tcPr>
                <w:tcW w:w="1282" w:type="pct"/>
                <w:shd w:val="clear" w:color="auto" w:fill="auto"/>
              </w:tcPr>
              <w:p w14:paraId="258AFDBC" w14:textId="77777777" w:rsidR="003F78D0" w:rsidRPr="00016B00" w:rsidRDefault="003F78D0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3</w:t>
                </w:r>
                <w:r w:rsidRPr="00016B00">
                  <w:rPr>
                    <w:rFonts w:ascii="Calibri" w:hAnsi="Calibri" w:cs="Calibri"/>
                    <w:sz w:val="20"/>
                  </w:rPr>
                  <w:t xml:space="preserve"> </w:t>
                </w:r>
                <w:r>
                  <w:rPr>
                    <w:rFonts w:ascii="Calibri" w:hAnsi="Calibri" w:cs="Calibri"/>
                    <w:sz w:val="20"/>
                  </w:rPr>
                  <w:t xml:space="preserve">Blocks’ Program </w:t>
                </w:r>
                <w:r w:rsidRPr="00016B00">
                  <w:rPr>
                    <w:rFonts w:ascii="Calibri" w:hAnsi="Calibri" w:cs="Calibri"/>
                    <w:sz w:val="20"/>
                  </w:rPr>
                  <w:t>Fee</w:t>
                </w:r>
              </w:p>
            </w:tc>
            <w:tc>
              <w:tcPr>
                <w:tcW w:w="1097" w:type="pct"/>
                <w:shd w:val="clear" w:color="auto" w:fill="auto"/>
              </w:tcPr>
              <w:p w14:paraId="6034D2AA" w14:textId="77777777" w:rsidR="003F78D0" w:rsidRDefault="00B934F8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/>
                    <w:sz w:val="20"/>
                    <w:lang w:eastAsia="zh-CN"/>
                  </w:rPr>
                  <w:t>5780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4" w:type="pct"/>
              </w:tcPr>
              <w:p w14:paraId="6582A008" w14:textId="77777777" w:rsidR="003F78D0" w:rsidRDefault="00B934F8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2</w:t>
                </w:r>
                <w:r>
                  <w:rPr>
                    <w:rFonts w:ascii="Calibri" w:hAnsi="Calibri" w:cs="Calibri"/>
                    <w:sz w:val="20"/>
                    <w:lang w:eastAsia="zh-CN"/>
                  </w:rPr>
                  <w:t>490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5F423403" w14:textId="77777777" w:rsidR="003F78D0" w:rsidRDefault="00B934F8" w:rsidP="003205FD">
                <w:pPr>
                  <w:jc w:val="center"/>
                  <w:rPr>
                    <w:rFonts w:ascii="Calibri" w:hAnsi="Calibri" w:cs="Calibri"/>
                    <w:sz w:val="20"/>
                    <w:lang w:eastAsia="zh-CN"/>
                  </w:rPr>
                </w:pPr>
                <w:r>
                  <w:rPr>
                    <w:rFonts w:ascii="Calibri" w:hAnsi="Calibri" w:cs="Calibri"/>
                    <w:sz w:val="20"/>
                    <w:lang w:eastAsia="zh-CN"/>
                  </w:rPr>
                  <w:t>300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  <w:tc>
              <w:tcPr>
                <w:tcW w:w="873" w:type="pct"/>
              </w:tcPr>
              <w:p w14:paraId="09D24085" w14:textId="77777777" w:rsidR="003F78D0" w:rsidRDefault="00B934F8" w:rsidP="003205FD">
                <w:pPr>
                  <w:jc w:val="center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8570</w:t>
                </w:r>
                <w:r>
                  <w:rPr>
                    <w:rFonts w:ascii="Calibri" w:hAnsi="Calibri" w:cs="Calibri" w:hint="eastAsia"/>
                    <w:sz w:val="20"/>
                    <w:lang w:eastAsia="zh-CN"/>
                  </w:rPr>
                  <w:t>英镑</w:t>
                </w:r>
              </w:p>
            </w:tc>
          </w:tr>
        </w:tbl>
        <w:bookmarkEnd w:id="2"/>
        <w:p w14:paraId="7AC4B6FF" w14:textId="77777777" w:rsidR="00B934F8" w:rsidRDefault="00B934F8" w:rsidP="00B934F8">
          <w:pPr>
            <w:spacing w:after="0" w:line="210" w:lineRule="atLeas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 xml:space="preserve"> </w:t>
          </w:r>
          <w:r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 xml:space="preserve">        </w:t>
          </w:r>
        </w:p>
        <w:p w14:paraId="67AD4A6C" w14:textId="77777777" w:rsidR="000E1FA9" w:rsidRDefault="00B934F8" w:rsidP="00B934F8">
          <w:pPr>
            <w:spacing w:after="0" w:line="210" w:lineRule="atLeas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 xml:space="preserve"> </w:t>
          </w:r>
          <w:r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 xml:space="preserve">       </w:t>
          </w:r>
          <w:r w:rsidR="003B4F2B"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费用说明：</w:t>
          </w:r>
        </w:p>
        <w:p w14:paraId="7E0CFFC0" w14:textId="77777777" w:rsidR="00A730F2" w:rsidRPr="00A730F2" w:rsidRDefault="00A730F2" w:rsidP="00A730F2">
          <w:pPr>
            <w:spacing w:after="0" w:line="210" w:lineRule="atLeast"/>
            <w:ind w:leftChars="200" w:left="460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53BC65E1" w14:textId="77777777" w:rsidR="00F82839" w:rsidRPr="00A730F2" w:rsidRDefault="00AB4939" w:rsidP="00A730F2">
          <w:pPr>
            <w:pStyle w:val="af7"/>
            <w:numPr>
              <w:ilvl w:val="0"/>
              <w:numId w:val="30"/>
            </w:num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必</w:t>
          </w:r>
          <w:proofErr w:type="gramStart"/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收</w:t>
          </w:r>
          <w:r w:rsidR="00F82839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项目</w:t>
          </w:r>
          <w:proofErr w:type="gramEnd"/>
          <w:r w:rsidR="00F82839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费用</w:t>
          </w: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包括</w:t>
          </w:r>
        </w:p>
        <w:p w14:paraId="7D9D4FC3" w14:textId="77777777" w:rsidR="00F82839" w:rsidRPr="00A730F2" w:rsidRDefault="00A730F2" w:rsidP="00A568B0">
          <w:pPr>
            <w:pStyle w:val="af7"/>
            <w:numPr>
              <w:ilvl w:val="0"/>
              <w:numId w:val="28"/>
            </w:num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学杂费：</w:t>
          </w:r>
          <w:r w:rsidR="00F82839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包含学费</w:t>
          </w:r>
          <w:r w:rsidR="00886AD1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、</w:t>
          </w:r>
          <w:r w:rsidR="0095115B"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学校必收杂费</w:t>
          </w:r>
          <w:r w:rsidR="00F82839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。</w:t>
          </w:r>
          <w:r w:rsidR="0095115B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学校必收杂费包括国际学生服务费、材料费、设施费等，每个学校所收取的杂费项目各有不同。</w:t>
          </w:r>
        </w:p>
        <w:p w14:paraId="1709E2AE" w14:textId="77777777" w:rsidR="00640EEE" w:rsidRPr="00AB4939" w:rsidRDefault="00F82839" w:rsidP="00C7066B">
          <w:pPr>
            <w:pStyle w:val="af7"/>
            <w:numPr>
              <w:ilvl w:val="0"/>
              <w:numId w:val="28"/>
            </w:num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SAF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项目服务主要包括：项目咨询、</w:t>
          </w:r>
          <w:r w:rsidRPr="00A730F2">
            <w:rPr>
              <w:rFonts w:ascii="Calibri" w:eastAsiaTheme="minorEastAsia" w:hAnsi="Calibri" w:cs="Calibri"/>
              <w:sz w:val="21"/>
              <w:szCs w:val="21"/>
            </w:rPr>
            <w:t>项目申请及课程注册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、住宿安排（见住宿及用餐部分介绍）、</w:t>
          </w:r>
          <w:r w:rsidRPr="00A730F2">
            <w:rPr>
              <w:rFonts w:ascii="Calibri" w:eastAsiaTheme="minorEastAsia" w:hAnsi="Calibri" w:cs="Calibri"/>
              <w:sz w:val="21"/>
              <w:szCs w:val="21"/>
            </w:rPr>
            <w:t>旅行和应急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保险购买、签证指导（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SAF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历年来积累了非常丰富的签证经验，签证申请有保障）、行前指导、</w:t>
          </w:r>
          <w:r w:rsidR="00A730F2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抵</w:t>
          </w:r>
          <w:r w:rsidR="00886AD1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英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地面</w:t>
          </w:r>
          <w:r w:rsidR="0080589C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交通安排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、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SAF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美国工作人员</w:t>
          </w:r>
          <w:r w:rsidR="00886AD1">
            <w:rPr>
              <w:rFonts w:ascii="Calibri" w:eastAsiaTheme="minorEastAsia" w:hAnsi="Calibri" w:cs="Calibri"/>
              <w:kern w:val="0"/>
              <w:sz w:val="21"/>
              <w:szCs w:val="21"/>
            </w:rPr>
            <w:t>提供应急支援服务及在</w:t>
          </w:r>
          <w:r w:rsidR="00886AD1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英</w:t>
          </w: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的各项服务。</w:t>
          </w:r>
        </w:p>
        <w:p w14:paraId="7149E3FB" w14:textId="77777777" w:rsidR="00AB4939" w:rsidRPr="00AB4939" w:rsidRDefault="00AB4939" w:rsidP="00AB4939">
          <w:pPr>
            <w:pStyle w:val="af7"/>
            <w:numPr>
              <w:ilvl w:val="0"/>
              <w:numId w:val="28"/>
            </w:numPr>
            <w:shd w:val="clear" w:color="auto" w:fill="FFFFFF"/>
            <w:spacing w:after="0"/>
            <w:rPr>
              <w:rFonts w:ascii="Arial Narrow" w:hAnsi="Arial Narrow" w:cs="宋体"/>
              <w:kern w:val="0"/>
              <w:sz w:val="22"/>
              <w:szCs w:val="22"/>
            </w:rPr>
          </w:pPr>
          <w:r w:rsidRPr="00D65471">
            <w:rPr>
              <w:rFonts w:ascii="Arial Narrow" w:hAnsi="Arial Narrow" w:cs="宋体"/>
              <w:kern w:val="0"/>
              <w:sz w:val="22"/>
              <w:szCs w:val="22"/>
            </w:rPr>
            <w:t>医疗及应急保险费用：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由于在海外就医费用非常昂贵，为确保在有就医需求或者应急状态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  <w:lang w:eastAsia="zh-CN"/>
            </w:rPr>
            <w:t>下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同学们有相应的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  <w:lang w:eastAsia="zh-CN"/>
            </w:rPr>
            <w:t>保险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保障，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SAF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会为同学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  <w:lang w:eastAsia="zh-CN"/>
            </w:rPr>
            <w:t>统一</w:t>
          </w:r>
          <w:r w:rsidRPr="00D65471">
            <w:rPr>
              <w:rFonts w:ascii="Arial Narrow" w:hAnsi="Arial Narrow" w:cs="宋体" w:hint="eastAsia"/>
              <w:kern w:val="0"/>
              <w:sz w:val="22"/>
              <w:szCs w:val="22"/>
            </w:rPr>
            <w:t>安排医疗及应急保险。</w:t>
          </w:r>
        </w:p>
        <w:p w14:paraId="3ABC0BEB" w14:textId="77777777" w:rsidR="00F82839" w:rsidRPr="00B934F8" w:rsidRDefault="00F82839" w:rsidP="00AB4939">
          <w:pPr>
            <w:pStyle w:val="af7"/>
            <w:numPr>
              <w:ilvl w:val="0"/>
              <w:numId w:val="30"/>
            </w:num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 w:rsidRPr="00B934F8">
            <w:rPr>
              <w:rFonts w:ascii="Calibri" w:eastAsiaTheme="minorEastAsia" w:hAnsi="Calibri" w:cs="Calibri"/>
              <w:kern w:val="0"/>
              <w:sz w:val="21"/>
              <w:szCs w:val="21"/>
            </w:rPr>
            <w:t>住宿及用餐：</w:t>
          </w:r>
          <w:r w:rsidR="00AB4939" w:rsidRPr="00B934F8">
            <w:rPr>
              <w:rFonts w:ascii="Arial Narrow" w:hAnsi="Arial Narrow" w:cs="宋体" w:hint="eastAsia"/>
              <w:sz w:val="22"/>
              <w:szCs w:val="22"/>
              <w:lang w:eastAsia="zh-CN"/>
            </w:rPr>
            <w:t>SAF</w:t>
          </w:r>
          <w:r w:rsidR="00AB4939" w:rsidRPr="00B934F8">
            <w:rPr>
              <w:rFonts w:ascii="Arial Narrow" w:hAnsi="Arial Narrow" w:cs="宋体" w:hint="eastAsia"/>
              <w:sz w:val="22"/>
              <w:szCs w:val="22"/>
              <w:lang w:eastAsia="zh-CN"/>
            </w:rPr>
            <w:t>可帮助学生安排在</w:t>
          </w:r>
          <w:r w:rsidR="00990EE0" w:rsidRPr="00B934F8">
            <w:rPr>
              <w:rFonts w:ascii="Arial Narrow" w:hAnsi="Arial Narrow" w:cs="宋体" w:hint="eastAsia"/>
              <w:sz w:val="22"/>
              <w:szCs w:val="22"/>
              <w:lang w:eastAsia="zh-CN"/>
            </w:rPr>
            <w:t>SOAS</w:t>
          </w:r>
          <w:r w:rsidR="00AB4939" w:rsidRPr="00B934F8">
            <w:rPr>
              <w:rFonts w:ascii="Arial Narrow" w:hAnsi="Arial Narrow" w:cs="宋体" w:hint="eastAsia"/>
              <w:sz w:val="22"/>
              <w:szCs w:val="22"/>
              <w:lang w:eastAsia="zh-CN"/>
            </w:rPr>
            <w:t>学习期间的住宿</w:t>
          </w:r>
          <w:r w:rsidRPr="00B934F8">
            <w:rPr>
              <w:rFonts w:ascii="Calibri" w:eastAsiaTheme="minorEastAsia" w:hAnsi="Calibri" w:cs="Calibri"/>
              <w:kern w:val="0"/>
              <w:sz w:val="21"/>
              <w:szCs w:val="21"/>
            </w:rPr>
            <w:t>。</w:t>
          </w:r>
          <w:r w:rsidR="00AB4939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住宿为</w:t>
          </w:r>
          <w:r w:rsidR="00DE3E4E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校外住宿，从住宿到学院步行约</w:t>
          </w:r>
          <w:r w:rsidR="00DE3E4E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2</w:t>
          </w:r>
          <w:r w:rsidR="00DE3E4E" w:rsidRPr="00B934F8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0</w:t>
          </w:r>
          <w:r w:rsidR="00ED1C91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分钟的路程，共享生活空间，共享的厨房，共享洗衣间</w:t>
          </w:r>
          <w:r w:rsidR="00DE3E4E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，独立卧室含配套的淋浴和卫生间</w:t>
          </w:r>
          <w:r w:rsidRPr="00B934F8">
            <w:rPr>
              <w:rFonts w:ascii="Calibri" w:eastAsiaTheme="minorEastAsia" w:hAnsi="Calibri" w:cs="Calibri"/>
              <w:kern w:val="0"/>
              <w:sz w:val="21"/>
              <w:szCs w:val="21"/>
            </w:rPr>
            <w:t>（不含任何用餐计划</w:t>
          </w:r>
          <w:r w:rsidR="00B934F8" w:rsidRPr="00B934F8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）</w:t>
          </w:r>
        </w:p>
        <w:p w14:paraId="5B221A66" w14:textId="77777777" w:rsidR="00897DF6" w:rsidRDefault="00F82839" w:rsidP="000F4913">
          <w:pPr>
            <w:pStyle w:val="af7"/>
            <w:numPr>
              <w:ilvl w:val="0"/>
              <w:numId w:val="30"/>
            </w:num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 w:rsidRPr="00886AD1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学生自备费用：学生需自行准备签证费用、个人零花费用及国际机票费用</w:t>
          </w:r>
          <w:r w:rsidR="00886AD1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。</w:t>
          </w:r>
        </w:p>
        <w:p w14:paraId="465BA7B3" w14:textId="77777777" w:rsidR="00886AD1" w:rsidRDefault="00886AD1" w:rsidP="00886AD1">
          <w:pPr>
            <w:pStyle w:val="af7"/>
            <w:shd w:val="clear" w:color="auto" w:fill="FFFFFF"/>
            <w:spacing w:after="0"/>
            <w:ind w:left="88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</w:p>
        <w:p w14:paraId="453D6667" w14:textId="77777777" w:rsidR="0080589C" w:rsidRPr="00886AD1" w:rsidRDefault="0080589C" w:rsidP="00886AD1">
          <w:pPr>
            <w:pStyle w:val="af7"/>
            <w:shd w:val="clear" w:color="auto" w:fill="FFFFFF"/>
            <w:spacing w:after="0"/>
            <w:ind w:left="880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</w:p>
        <w:p w14:paraId="5F8E583B" w14:textId="77777777" w:rsidR="00897DF6" w:rsidRPr="00016B00" w:rsidRDefault="00933304" w:rsidP="00016B00">
          <w:pPr>
            <w:pStyle w:val="af7"/>
            <w:numPr>
              <w:ilvl w:val="0"/>
              <w:numId w:val="38"/>
            </w:numPr>
            <w:spacing w:after="210" w:line="360" w:lineRule="exact"/>
            <w:jc w:val="both"/>
            <w:rPr>
              <w:rFonts w:ascii="Calibri" w:eastAsiaTheme="minorEastAsia" w:hAnsi="Calibri" w:cs="Calibri"/>
              <w:b/>
              <w:sz w:val="21"/>
              <w:szCs w:val="21"/>
            </w:rPr>
          </w:pPr>
          <w:r w:rsidRPr="00016B00">
            <w:rPr>
              <w:rFonts w:ascii="Calibri" w:eastAsiaTheme="minorEastAsia" w:hAnsi="Calibri" w:cs="Calibri"/>
              <w:b/>
              <w:sz w:val="21"/>
              <w:szCs w:val="21"/>
            </w:rPr>
            <w:t>申请流程</w:t>
          </w:r>
        </w:p>
        <w:p w14:paraId="72DBAEF7" w14:textId="77777777" w:rsidR="00016B00" w:rsidRPr="00016B00" w:rsidRDefault="00016B00" w:rsidP="00016B00">
          <w:pPr>
            <w:pStyle w:val="af7"/>
            <w:spacing w:after="210" w:line="360" w:lineRule="exact"/>
            <w:ind w:left="440"/>
            <w:jc w:val="both"/>
            <w:rPr>
              <w:rFonts w:ascii="Calibri" w:eastAsiaTheme="minorEastAsia" w:hAnsi="Calibri" w:cs="Calibri"/>
              <w:b/>
              <w:sz w:val="21"/>
              <w:szCs w:val="21"/>
            </w:rPr>
          </w:pPr>
        </w:p>
        <w:p w14:paraId="70D42A45" w14:textId="77777777" w:rsidR="00252FA1" w:rsidRPr="00A730F2" w:rsidRDefault="00252FA1" w:rsidP="009439A5">
          <w:pPr>
            <w:pStyle w:val="af7"/>
            <w:numPr>
              <w:ilvl w:val="0"/>
              <w:numId w:val="8"/>
            </w:numPr>
            <w:spacing w:before="240" w:after="210" w:line="210" w:lineRule="atLeast"/>
            <w:rPr>
              <w:rFonts w:ascii="Calibri" w:eastAsiaTheme="minorEastAsia" w:hAnsi="Calibri" w:cs="Calibri"/>
              <w:kern w:val="0"/>
              <w:sz w:val="21"/>
              <w:szCs w:val="21"/>
              <w:lang w:eastAsia="en-US"/>
            </w:rPr>
          </w:pPr>
          <w:proofErr w:type="spellStart"/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en-US"/>
            </w:rPr>
            <w:t>报名条件</w:t>
          </w:r>
          <w:proofErr w:type="spellEnd"/>
          <w:r w:rsidR="00EF1D5F"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：</w:t>
          </w:r>
        </w:p>
        <w:p w14:paraId="166692AE" w14:textId="77777777" w:rsidR="00BD0493" w:rsidRDefault="006F51D8" w:rsidP="00640EEE">
          <w:pPr>
            <w:pStyle w:val="af7"/>
            <w:widowControl w:val="0"/>
            <w:numPr>
              <w:ilvl w:val="0"/>
              <w:numId w:val="24"/>
            </w:numPr>
            <w:spacing w:after="210" w:line="360" w:lineRule="exac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>
            <w:rPr>
              <w:rFonts w:ascii="Calibri" w:eastAsiaTheme="minorEastAsia" w:hAnsi="Calibri" w:cs="Calibri"/>
              <w:kern w:val="0"/>
              <w:sz w:val="21"/>
              <w:szCs w:val="21"/>
            </w:rPr>
            <w:t>申请时应为我校全日制在读本科生</w:t>
          </w:r>
        </w:p>
        <w:p w14:paraId="7815C931" w14:textId="77777777" w:rsidR="00A86218" w:rsidRPr="00A730F2" w:rsidRDefault="00BD0493" w:rsidP="00640EEE">
          <w:pPr>
            <w:pStyle w:val="af7"/>
            <w:widowControl w:val="0"/>
            <w:numPr>
              <w:ilvl w:val="0"/>
              <w:numId w:val="24"/>
            </w:numPr>
            <w:spacing w:after="210" w:line="360" w:lineRule="exac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 xml:space="preserve"> </w:t>
          </w:r>
          <w:r w:rsidR="00652DE2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GPA</w:t>
          </w:r>
          <w:r w:rsidR="00652DE2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：</w:t>
          </w:r>
          <w:r w:rsidR="00543C5F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2.0</w:t>
          </w:r>
          <w:r w:rsidR="00543C5F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/</w:t>
          </w:r>
          <w:r w:rsidR="00543C5F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4.0</w:t>
          </w:r>
        </w:p>
        <w:p w14:paraId="76D44E8A" w14:textId="77777777" w:rsidR="00640EEE" w:rsidRPr="0080589C" w:rsidRDefault="00D26A6C" w:rsidP="000A0226">
          <w:pPr>
            <w:pStyle w:val="af7"/>
            <w:widowControl w:val="0"/>
            <w:numPr>
              <w:ilvl w:val="0"/>
              <w:numId w:val="24"/>
            </w:numPr>
            <w:spacing w:after="210" w:line="360" w:lineRule="exac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</w:rPr>
          </w:pP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各阶段课程</w:t>
          </w:r>
          <w:r w:rsidR="00A86218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英语</w:t>
          </w:r>
          <w:r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水平最低</w:t>
          </w:r>
          <w:r w:rsidR="00652DE2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要求</w:t>
          </w:r>
          <w:r w:rsidR="00252FA1" w:rsidRPr="00A730F2">
            <w:rPr>
              <w:rFonts w:ascii="Calibri" w:eastAsiaTheme="minorEastAsia" w:hAnsi="Calibri" w:cs="Calibri"/>
              <w:kern w:val="0"/>
              <w:sz w:val="21"/>
              <w:szCs w:val="21"/>
            </w:rPr>
            <w:t>：</w:t>
          </w:r>
        </w:p>
        <w:tbl>
          <w:tblPr>
            <w:tblStyle w:val="aff"/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2379"/>
            <w:gridCol w:w="837"/>
            <w:gridCol w:w="850"/>
            <w:gridCol w:w="2126"/>
          </w:tblGrid>
          <w:tr w:rsidR="0080589C" w14:paraId="476658EE" w14:textId="77777777" w:rsidTr="005C229E">
            <w:trPr>
              <w:jc w:val="center"/>
            </w:trPr>
            <w:tc>
              <w:tcPr>
                <w:tcW w:w="2379" w:type="dxa"/>
              </w:tcPr>
              <w:p w14:paraId="49D5FA25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</w:p>
            </w:tc>
            <w:tc>
              <w:tcPr>
                <w:tcW w:w="837" w:type="dxa"/>
              </w:tcPr>
              <w:p w14:paraId="30EA3A94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雅思</w:t>
                </w:r>
              </w:p>
            </w:tc>
            <w:tc>
              <w:tcPr>
                <w:tcW w:w="850" w:type="dxa"/>
              </w:tcPr>
              <w:p w14:paraId="24D61124" w14:textId="77777777" w:rsidR="0080589C" w:rsidRP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="MS Mincho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Theme="minorEastAsia" w:eastAsiaTheme="minorEastAsia" w:hAnsiTheme="minorEastAsia" w:cs="Calibri" w:hint="eastAsia"/>
                    <w:kern w:val="0"/>
                    <w:sz w:val="21"/>
                    <w:szCs w:val="21"/>
                    <w:lang w:eastAsia="zh-CN"/>
                  </w:rPr>
                  <w:t>托福</w:t>
                </w:r>
              </w:p>
            </w:tc>
            <w:tc>
              <w:tcPr>
                <w:tcW w:w="2126" w:type="dxa"/>
              </w:tcPr>
              <w:p w14:paraId="435C4F98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CET</w:t>
                </w:r>
              </w:p>
            </w:tc>
          </w:tr>
          <w:tr w:rsidR="0080589C" w14:paraId="6FFEA7C1" w14:textId="77777777" w:rsidTr="005C229E">
            <w:trPr>
              <w:jc w:val="center"/>
            </w:trPr>
            <w:tc>
              <w:tcPr>
                <w:tcW w:w="2379" w:type="dxa"/>
              </w:tcPr>
              <w:p w14:paraId="3C6E6CB7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英语技能课程</w:t>
                </w:r>
              </w:p>
            </w:tc>
            <w:tc>
              <w:tcPr>
                <w:tcW w:w="837" w:type="dxa"/>
              </w:tcPr>
              <w:p w14:paraId="734D828B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4.5</w:t>
                </w:r>
              </w:p>
            </w:tc>
            <w:tc>
              <w:tcPr>
                <w:tcW w:w="850" w:type="dxa"/>
              </w:tcPr>
              <w:p w14:paraId="7F95F512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60</w:t>
                </w:r>
              </w:p>
            </w:tc>
            <w:tc>
              <w:tcPr>
                <w:tcW w:w="2126" w:type="dxa"/>
              </w:tcPr>
              <w:p w14:paraId="36E7A701" w14:textId="77777777" w:rsidR="0080589C" w:rsidRDefault="005C229E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请咨询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SAF</w:t>
                </w:r>
              </w:p>
            </w:tc>
          </w:tr>
          <w:tr w:rsidR="0080589C" w14:paraId="20D29E87" w14:textId="77777777" w:rsidTr="005C229E">
            <w:trPr>
              <w:jc w:val="center"/>
            </w:trPr>
            <w:tc>
              <w:tcPr>
                <w:tcW w:w="2379" w:type="dxa"/>
              </w:tcPr>
              <w:p w14:paraId="17768184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中级读写课程</w:t>
                </w:r>
              </w:p>
            </w:tc>
            <w:tc>
              <w:tcPr>
                <w:tcW w:w="837" w:type="dxa"/>
              </w:tcPr>
              <w:p w14:paraId="385355BB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5.0</w:t>
                </w:r>
              </w:p>
            </w:tc>
            <w:tc>
              <w:tcPr>
                <w:tcW w:w="850" w:type="dxa"/>
              </w:tcPr>
              <w:p w14:paraId="700CCA49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68</w:t>
                </w:r>
              </w:p>
            </w:tc>
            <w:tc>
              <w:tcPr>
                <w:tcW w:w="2126" w:type="dxa"/>
              </w:tcPr>
              <w:p w14:paraId="35B94D2E" w14:textId="77777777" w:rsidR="0080589C" w:rsidRDefault="005C229E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请咨询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SAF</w:t>
                </w:r>
              </w:p>
            </w:tc>
          </w:tr>
          <w:tr w:rsidR="0080589C" w14:paraId="18A6322D" w14:textId="77777777" w:rsidTr="005C229E">
            <w:trPr>
              <w:jc w:val="center"/>
            </w:trPr>
            <w:tc>
              <w:tcPr>
                <w:tcW w:w="2379" w:type="dxa"/>
              </w:tcPr>
              <w:p w14:paraId="4B185917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学术主题课程</w:t>
                </w:r>
              </w:p>
            </w:tc>
            <w:tc>
              <w:tcPr>
                <w:tcW w:w="837" w:type="dxa"/>
              </w:tcPr>
              <w:p w14:paraId="001E9C1B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5.5</w:t>
                </w:r>
              </w:p>
            </w:tc>
            <w:tc>
              <w:tcPr>
                <w:tcW w:w="850" w:type="dxa"/>
              </w:tcPr>
              <w:p w14:paraId="315755A2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76</w:t>
                </w:r>
              </w:p>
            </w:tc>
            <w:tc>
              <w:tcPr>
                <w:tcW w:w="2126" w:type="dxa"/>
              </w:tcPr>
              <w:p w14:paraId="7E7CE691" w14:textId="77777777" w:rsidR="0080589C" w:rsidRP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="MS Mincho" w:hAnsi="Calibri" w:cs="Calibri"/>
                    <w:kern w:val="0"/>
                    <w:sz w:val="21"/>
                    <w:szCs w:val="21"/>
                    <w:lang w:eastAsia="zh-CN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CET</w:t>
                </w: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4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:</w:t>
                </w: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  <w:lang w:eastAsia="zh-CN"/>
                  </w:rPr>
                  <w:t>480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  <w:lang w:eastAsia="zh-CN"/>
                  </w:rPr>
                  <w:t>/ CET6 425</w:t>
                </w:r>
              </w:p>
            </w:tc>
          </w:tr>
          <w:tr w:rsidR="0080589C" w14:paraId="45B778A7" w14:textId="77777777" w:rsidTr="005C229E">
            <w:trPr>
              <w:jc w:val="center"/>
            </w:trPr>
            <w:tc>
              <w:tcPr>
                <w:tcW w:w="2379" w:type="dxa"/>
              </w:tcPr>
              <w:p w14:paraId="3ADFB899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高级读写课程</w:t>
                </w:r>
              </w:p>
            </w:tc>
            <w:tc>
              <w:tcPr>
                <w:tcW w:w="837" w:type="dxa"/>
              </w:tcPr>
              <w:p w14:paraId="33B98DAA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6.5</w:t>
                </w:r>
              </w:p>
            </w:tc>
            <w:tc>
              <w:tcPr>
                <w:tcW w:w="850" w:type="dxa"/>
              </w:tcPr>
              <w:p w14:paraId="707C828E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95</w:t>
                </w:r>
              </w:p>
            </w:tc>
            <w:tc>
              <w:tcPr>
                <w:tcW w:w="2126" w:type="dxa"/>
              </w:tcPr>
              <w:p w14:paraId="73A96C95" w14:textId="77777777" w:rsidR="0080589C" w:rsidRDefault="0080589C" w:rsidP="0080589C">
                <w:pPr>
                  <w:pStyle w:val="af7"/>
                  <w:widowControl w:val="0"/>
                  <w:spacing w:after="210" w:line="360" w:lineRule="exact"/>
                  <w:ind w:left="0"/>
                  <w:jc w:val="both"/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</w:pP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CET</w:t>
                </w: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</w:rPr>
                  <w:t>4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>:</w:t>
                </w:r>
                <w:r w:rsidR="005C229E"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  <w:lang w:eastAsia="zh-CN"/>
                  </w:rPr>
                  <w:t>550</w:t>
                </w:r>
                <w:r>
                  <w:rPr>
                    <w:rFonts w:ascii="Calibri" w:eastAsiaTheme="minorEastAsia" w:hAnsi="Calibri" w:cs="Calibri" w:hint="eastAsia"/>
                    <w:kern w:val="0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  <w:lang w:eastAsia="zh-CN"/>
                  </w:rPr>
                  <w:t xml:space="preserve">/ CET6 </w:t>
                </w:r>
                <w:r w:rsidR="005C229E">
                  <w:rPr>
                    <w:rFonts w:ascii="Calibri" w:eastAsiaTheme="minorEastAsia" w:hAnsi="Calibri" w:cs="Calibri"/>
                    <w:kern w:val="0"/>
                    <w:sz w:val="21"/>
                    <w:szCs w:val="21"/>
                    <w:lang w:eastAsia="zh-CN"/>
                  </w:rPr>
                  <w:t>520</w:t>
                </w:r>
              </w:p>
            </w:tc>
          </w:tr>
        </w:tbl>
        <w:p w14:paraId="2A9C877F" w14:textId="77777777" w:rsidR="00AB4939" w:rsidRPr="005C229E" w:rsidRDefault="00AB4939" w:rsidP="005C229E">
          <w:pPr>
            <w:widowControl w:val="0"/>
            <w:spacing w:after="210" w:line="360" w:lineRule="exact"/>
            <w:jc w:val="both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5206CB08" w14:textId="77777777" w:rsidR="000A0226" w:rsidRPr="004812CA" w:rsidRDefault="000A0226" w:rsidP="000A0226">
          <w:pPr>
            <w:pStyle w:val="af7"/>
            <w:numPr>
              <w:ilvl w:val="0"/>
              <w:numId w:val="8"/>
            </w:numPr>
            <w:spacing w:before="240" w:after="210" w:line="210" w:lineRule="atLeast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 w:rsidRPr="004812CA">
            <w:rPr>
              <w:rFonts w:ascii="Calibri" w:eastAsiaTheme="minorEastAsia" w:hAnsi="Calibri" w:cs="Calibri" w:hint="eastAsia"/>
              <w:kern w:val="0"/>
              <w:sz w:val="21"/>
              <w:szCs w:val="21"/>
              <w:lang w:eastAsia="zh-CN"/>
            </w:rPr>
            <w:t>申请截止日期</w:t>
          </w:r>
          <w:r w:rsidR="00722F9A" w:rsidRPr="004812CA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 xml:space="preserve"> </w:t>
          </w:r>
        </w:p>
        <w:p w14:paraId="69A7DF13" w14:textId="77777777" w:rsidR="00886AD1" w:rsidRDefault="00886AD1" w:rsidP="00886AD1">
          <w:pPr>
            <w:pStyle w:val="af7"/>
            <w:spacing w:before="240" w:after="210" w:line="210" w:lineRule="atLeast"/>
            <w:ind w:left="420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6825CEB1" w14:textId="77777777" w:rsidR="000A0226" w:rsidRPr="001131BF" w:rsidRDefault="001A0A32" w:rsidP="000A0226">
          <w:pPr>
            <w:pStyle w:val="af7"/>
            <w:numPr>
              <w:ilvl w:val="1"/>
              <w:numId w:val="35"/>
            </w:numPr>
            <w:spacing w:before="240" w:after="210" w:line="210" w:lineRule="atLeast"/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</w:pPr>
          <w:r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B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lock</w:t>
          </w:r>
          <w:r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 xml:space="preserve"> 1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&amp;</w:t>
          </w:r>
          <w:r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申请截止时间</w:t>
          </w:r>
          <w:r w:rsidR="000A0226"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="000A0226"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年</w:t>
          </w:r>
          <w:r w:rsidR="007F1DCC"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4</w:t>
          </w:r>
          <w:r w:rsidR="000A0226"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月</w:t>
          </w:r>
          <w:r w:rsidR="007F1DCC"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17</w:t>
          </w:r>
          <w:r w:rsidR="000A0226"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日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（申请材料上传截止时间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2</w:t>
          </w:r>
          <w:r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0</w:t>
          </w:r>
          <w:r w:rsid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年</w:t>
          </w:r>
          <w:r w:rsidR="007F1DCC"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4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月</w:t>
          </w:r>
          <w:r w:rsidR="007F1DCC" w:rsidRPr="001131BF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24</w:t>
          </w:r>
          <w:r w:rsidRPr="001131BF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日）</w:t>
          </w:r>
        </w:p>
        <w:p w14:paraId="0D7740A2" w14:textId="77777777" w:rsidR="001A0A32" w:rsidRPr="009C401B" w:rsidRDefault="001A0A32" w:rsidP="000A0226">
          <w:pPr>
            <w:pStyle w:val="af7"/>
            <w:numPr>
              <w:ilvl w:val="1"/>
              <w:numId w:val="35"/>
            </w:numPr>
            <w:spacing w:before="240" w:after="210" w:line="210" w:lineRule="atLeast"/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</w:pPr>
          <w:r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B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lock</w:t>
          </w:r>
          <w:r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 xml:space="preserve"> 3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申请截止时间</w:t>
          </w:r>
          <w:r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="001131BF"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年</w:t>
          </w:r>
          <w:r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4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月</w:t>
          </w:r>
          <w:r w:rsidR="007F1DCC"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30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日（申请材料上传截止时间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2</w:t>
          </w:r>
          <w:r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0</w:t>
          </w:r>
          <w:r w:rsidR="001131BF"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20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年</w:t>
          </w:r>
          <w:r w:rsidR="007F1DCC"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5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月</w:t>
          </w:r>
          <w:r w:rsidR="007F1DCC" w:rsidRPr="009C401B">
            <w:rPr>
              <w:rFonts w:ascii="Calibri" w:eastAsiaTheme="minorEastAsia" w:hAnsi="Calibri" w:cs="Calibri"/>
              <w:color w:val="000000" w:themeColor="text1"/>
              <w:kern w:val="0"/>
              <w:sz w:val="21"/>
              <w:szCs w:val="21"/>
              <w:lang w:eastAsia="zh-CN"/>
            </w:rPr>
            <w:t>7</w:t>
          </w:r>
          <w:r w:rsidRPr="009C401B">
            <w:rPr>
              <w:rFonts w:ascii="Calibri" w:eastAsiaTheme="minorEastAsia" w:hAnsi="Calibri" w:cs="Calibri" w:hint="eastAsia"/>
              <w:color w:val="000000" w:themeColor="text1"/>
              <w:kern w:val="0"/>
              <w:sz w:val="21"/>
              <w:szCs w:val="21"/>
              <w:lang w:eastAsia="zh-CN"/>
            </w:rPr>
            <w:t>日）</w:t>
          </w:r>
        </w:p>
        <w:p w14:paraId="32F742A5" w14:textId="77777777" w:rsidR="000A0226" w:rsidRDefault="000A0226" w:rsidP="000A0226">
          <w:pPr>
            <w:pStyle w:val="af7"/>
            <w:spacing w:before="240" w:after="210" w:line="210" w:lineRule="atLeast"/>
            <w:ind w:left="840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52C48BD5" w14:textId="00F7E5DD" w:rsidR="00A41CC5" w:rsidRPr="007A18A6" w:rsidRDefault="000A0226" w:rsidP="00A41CC5">
          <w:pPr>
            <w:pStyle w:val="af7"/>
            <w:numPr>
              <w:ilvl w:val="0"/>
              <w:numId w:val="8"/>
            </w:numPr>
            <w:spacing w:before="240" w:after="210" w:line="210" w:lineRule="atLeast"/>
            <w:rPr>
              <w:rFonts w:ascii="Arial Narrow" w:hAnsi="Arial Narrow" w:cs="Arial"/>
              <w:sz w:val="22"/>
              <w:szCs w:val="22"/>
            </w:rPr>
          </w:pPr>
          <w:r w:rsidRPr="000A0226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报名流程</w:t>
          </w:r>
        </w:p>
        <w:p w14:paraId="6BE5C5BF" w14:textId="1D804BEE" w:rsidR="000A0226" w:rsidRPr="006471D9" w:rsidRDefault="000A0226" w:rsidP="00A41CC5">
          <w:pPr>
            <w:pStyle w:val="af7"/>
            <w:widowControl w:val="0"/>
            <w:spacing w:after="0" w:line="400" w:lineRule="exact"/>
            <w:ind w:left="780"/>
            <w:jc w:val="both"/>
            <w:rPr>
              <w:rFonts w:ascii="Arial Narrow" w:hAnsi="Arial Narrow" w:cs="Arial"/>
              <w:sz w:val="22"/>
              <w:szCs w:val="22"/>
            </w:rPr>
          </w:pPr>
          <w:r w:rsidRPr="007A18A6">
            <w:rPr>
              <w:rFonts w:ascii="Arial Narrow" w:hAnsi="Arial Narrow" w:cs="Arial"/>
              <w:sz w:val="22"/>
              <w:szCs w:val="22"/>
            </w:rPr>
            <w:t>请联系</w:t>
          </w:r>
          <w:r w:rsidRPr="007A18A6">
            <w:rPr>
              <w:rFonts w:ascii="Arial Narrow" w:hAnsi="Arial Narrow" w:cs="Arial"/>
              <w:sz w:val="22"/>
              <w:szCs w:val="22"/>
            </w:rPr>
            <w:t>SAF</w:t>
          </w:r>
          <w:r w:rsidRPr="007A18A6">
            <w:rPr>
              <w:rFonts w:ascii="Arial Narrow" w:hAnsi="Arial Narrow" w:cs="Arial"/>
              <w:sz w:val="22"/>
              <w:szCs w:val="22"/>
            </w:rPr>
            <w:t>指导老师</w:t>
          </w:r>
          <w:r>
            <w:rPr>
              <w:rFonts w:ascii="Arial Narrow" w:hAnsi="Arial Narrow" w:cs="Arial" w:hint="eastAsia"/>
              <w:sz w:val="22"/>
              <w:szCs w:val="22"/>
            </w:rPr>
            <w:t>或填写</w:t>
          </w:r>
          <w:r>
            <w:rPr>
              <w:rFonts w:ascii="Arial Narrow" w:hAnsi="Arial Narrow" w:cs="Arial" w:hint="eastAsia"/>
              <w:sz w:val="22"/>
              <w:szCs w:val="22"/>
              <w:lang w:eastAsia="zh-CN"/>
            </w:rPr>
            <w:t>在线咨询</w:t>
          </w:r>
          <w:r w:rsidRPr="007A18A6">
            <w:rPr>
              <w:rFonts w:ascii="Arial Narrow" w:hAnsi="Arial Narrow" w:cs="Arial" w:hint="eastAsia"/>
              <w:sz w:val="22"/>
              <w:szCs w:val="22"/>
              <w:lang w:eastAsia="zh-CN"/>
            </w:rPr>
            <w:t>表格</w:t>
          </w:r>
          <w:r>
            <w:rPr>
              <w:rFonts w:ascii="Arial Narrow" w:hAnsi="Arial Narrow" w:hint="eastAsia"/>
              <w:sz w:val="22"/>
              <w:szCs w:val="22"/>
            </w:rPr>
            <w:t>（</w:t>
          </w:r>
          <w:hyperlink r:id="rId16" w:anchor="/renderer/47" w:history="1">
            <w:r w:rsidR="001A6616" w:rsidRPr="001A6616">
              <w:rPr>
                <w:rStyle w:val="af3"/>
                <w:rFonts w:ascii="Arial Narrow" w:hAnsi="Arial Narrow"/>
                <w:sz w:val="22"/>
                <w:szCs w:val="22"/>
              </w:rPr>
              <w:t>https://sisfbrenderer-100287.campusnet.net/#/renderer/47</w:t>
            </w:r>
          </w:hyperlink>
          <w:r>
            <w:rPr>
              <w:rFonts w:ascii="Arial Narrow" w:hAnsi="Arial Narrow" w:hint="eastAsia"/>
              <w:sz w:val="22"/>
              <w:szCs w:val="22"/>
            </w:rPr>
            <w:t>）</w:t>
          </w:r>
          <w:r w:rsidRPr="007A18A6">
            <w:rPr>
              <w:rFonts w:ascii="Arial Narrow" w:hAnsi="Arial Narrow" w:cs="Arial"/>
              <w:sz w:val="22"/>
              <w:szCs w:val="22"/>
            </w:rPr>
            <w:t>，</w:t>
          </w:r>
          <w:r w:rsidRPr="007A18A6">
            <w:rPr>
              <w:rFonts w:ascii="Arial Narrow" w:hAnsi="Arial Narrow" w:cs="Arial"/>
              <w:sz w:val="22"/>
              <w:szCs w:val="22"/>
            </w:rPr>
            <w:t>SAF</w:t>
          </w:r>
          <w:r w:rsidRPr="007A18A6">
            <w:rPr>
              <w:rFonts w:ascii="Arial Narrow" w:hAnsi="Arial Narrow" w:cs="Arial"/>
              <w:sz w:val="22"/>
              <w:szCs w:val="22"/>
            </w:rPr>
            <w:t>指导老师将</w:t>
          </w:r>
          <w:r w:rsidRPr="007A18A6">
            <w:rPr>
              <w:rFonts w:ascii="Arial Narrow" w:hAnsi="Arial Narrow" w:cs="Arial" w:hint="eastAsia"/>
              <w:sz w:val="22"/>
              <w:szCs w:val="22"/>
            </w:rPr>
            <w:t>和同学具体沟通并</w:t>
          </w:r>
          <w:r w:rsidRPr="007A18A6">
            <w:rPr>
              <w:rFonts w:ascii="Arial Narrow" w:hAnsi="Arial Narrow" w:cs="Arial"/>
              <w:sz w:val="22"/>
              <w:szCs w:val="22"/>
            </w:rPr>
            <w:t>指导同学完成申请</w:t>
          </w:r>
          <w:r w:rsidRPr="007A18A6">
            <w:rPr>
              <w:rFonts w:ascii="Arial Narrow" w:hAnsi="Arial Narrow" w:cs="Arial" w:hint="eastAsia"/>
              <w:sz w:val="22"/>
              <w:szCs w:val="22"/>
              <w:lang w:eastAsia="zh-CN"/>
            </w:rPr>
            <w:t>流程</w:t>
          </w:r>
          <w:r w:rsidRPr="007A18A6">
            <w:rPr>
              <w:rFonts w:ascii="Arial Narrow" w:hAnsi="Arial Narrow" w:cs="Arial"/>
              <w:sz w:val="22"/>
              <w:szCs w:val="22"/>
            </w:rPr>
            <w:t>。</w:t>
          </w:r>
        </w:p>
        <w:p w14:paraId="68E01B3B" w14:textId="77777777" w:rsidR="003B455A" w:rsidRPr="00A730F2" w:rsidRDefault="003B455A" w:rsidP="003B455A">
          <w:pPr>
            <w:pStyle w:val="af7"/>
            <w:spacing w:line="210" w:lineRule="atLeast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  <w:p w14:paraId="7881A788" w14:textId="77777777" w:rsidR="00252FA1" w:rsidRPr="00A730F2" w:rsidRDefault="00252FA1" w:rsidP="009439A5">
          <w:pPr>
            <w:pStyle w:val="af7"/>
            <w:numPr>
              <w:ilvl w:val="0"/>
              <w:numId w:val="8"/>
            </w:numPr>
            <w:spacing w:before="240" w:after="210" w:line="210" w:lineRule="atLeast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申请材料：</w:t>
          </w:r>
        </w:p>
        <w:p w14:paraId="21050B56" w14:textId="77777777" w:rsidR="00A86218" w:rsidRPr="00A730F2" w:rsidRDefault="00A86218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SAF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网申表格</w:t>
          </w:r>
        </w:p>
        <w:p w14:paraId="5990B0B1" w14:textId="77777777" w:rsidR="00252FA1" w:rsidRPr="00A730F2" w:rsidRDefault="0019282B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中英文在校成绩单各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份</w:t>
          </w:r>
        </w:p>
        <w:p w14:paraId="1ED756F6" w14:textId="77777777" w:rsidR="0019282B" w:rsidRPr="00A730F2" w:rsidRDefault="0019282B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</w:t>
          </w:r>
          <w:r w:rsidRPr="00A730F2">
            <w:rPr>
              <w:rFonts w:ascii="Calibri" w:eastAsiaTheme="minorEastAsia" w:hAnsi="Calibri" w:cs="Calibri"/>
              <w:sz w:val="21"/>
              <w:szCs w:val="21"/>
            </w:rPr>
            <w:t>份英语成绩单证明（托福</w:t>
          </w:r>
          <w:r w:rsidRPr="00A730F2">
            <w:rPr>
              <w:rFonts w:ascii="Calibri" w:eastAsiaTheme="minorEastAsia" w:hAnsi="Calibri" w:cs="Calibri"/>
              <w:sz w:val="21"/>
              <w:szCs w:val="21"/>
            </w:rPr>
            <w:t>/</w:t>
          </w:r>
          <w:r w:rsidRPr="00A730F2">
            <w:rPr>
              <w:rFonts w:ascii="Calibri" w:eastAsiaTheme="minorEastAsia" w:hAnsi="Calibri" w:cs="Calibri"/>
              <w:sz w:val="21"/>
              <w:szCs w:val="21"/>
            </w:rPr>
            <w:t>雅思正式成绩单</w:t>
          </w:r>
          <w:r w:rsidR="00AD385C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）</w:t>
          </w:r>
        </w:p>
        <w:p w14:paraId="462FDAFB" w14:textId="77777777" w:rsidR="00252FA1" w:rsidRPr="00A730F2" w:rsidRDefault="006176DA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</w:t>
          </w: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份</w:t>
          </w:r>
          <w:r w:rsidR="00252FA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有效护照复印件</w:t>
          </w:r>
        </w:p>
        <w:p w14:paraId="34F0B131" w14:textId="77777777" w:rsidR="00252FA1" w:rsidRPr="00A730F2" w:rsidRDefault="0019282B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</w:t>
          </w:r>
          <w:r w:rsidR="00252FA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张</w:t>
          </w:r>
          <w:r w:rsidR="00252FA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2</w:t>
          </w:r>
          <w:r w:rsidR="00252FA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寸白底照片</w:t>
          </w:r>
        </w:p>
        <w:p w14:paraId="10CA6EC2" w14:textId="77777777" w:rsidR="00252FA1" w:rsidRPr="00A730F2" w:rsidRDefault="0019282B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</w:t>
          </w:r>
          <w:r w:rsidR="00252FA1"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份银行存款证明</w:t>
          </w:r>
        </w:p>
        <w:p w14:paraId="4107C6AB" w14:textId="77777777" w:rsidR="00252FA1" w:rsidRPr="00A730F2" w:rsidRDefault="00325CED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定金</w:t>
          </w:r>
          <w:r w:rsidR="001A6616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1100</w:t>
          </w:r>
          <w:r w:rsidR="002225F1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英镑</w:t>
          </w:r>
        </w:p>
        <w:p w14:paraId="625D5ED1" w14:textId="77777777" w:rsidR="00AB4939" w:rsidRDefault="00252FA1" w:rsidP="009B711A">
          <w:pPr>
            <w:pStyle w:val="af7"/>
            <w:widowControl w:val="0"/>
            <w:numPr>
              <w:ilvl w:val="0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注：</w:t>
          </w:r>
        </w:p>
        <w:p w14:paraId="330B69D1" w14:textId="77777777" w:rsidR="00AB4939" w:rsidRPr="00AB4939" w:rsidRDefault="00252FA1" w:rsidP="00AB4939">
          <w:pPr>
            <w:pStyle w:val="af7"/>
            <w:widowControl w:val="0"/>
            <w:numPr>
              <w:ilvl w:val="1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B4939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建议同学提前开具中英文成绩单、准备</w:t>
          </w:r>
          <w:r w:rsidR="002225F1" w:rsidRPr="00AB4939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护照、并通过选课链接查看自己意向课程，以便缩短申请材料准备时间</w:t>
          </w:r>
          <w:r w:rsidRPr="00AB4939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。</w:t>
          </w:r>
        </w:p>
        <w:p w14:paraId="57E7545C" w14:textId="77777777" w:rsidR="00AB4939" w:rsidRPr="00AB4939" w:rsidRDefault="00AB4939" w:rsidP="00AB4939">
          <w:pPr>
            <w:pStyle w:val="af7"/>
            <w:widowControl w:val="0"/>
            <w:numPr>
              <w:ilvl w:val="1"/>
              <w:numId w:val="36"/>
            </w:numPr>
            <w:spacing w:after="210" w:line="360" w:lineRule="exact"/>
            <w:jc w:val="both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学生可以注册单个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Block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课程，也可以注册连续的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</w:t>
          </w:r>
          <w:r w:rsidRPr="00AB4939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>loc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ks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课程。如果参加连续的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</w:t>
          </w:r>
          <w:r w:rsidRPr="00AB4939">
            <w:rPr>
              <w:rFonts w:ascii="Calibri" w:eastAsiaTheme="minorEastAsia" w:hAnsi="Calibri" w:cs="Calibri"/>
              <w:sz w:val="21"/>
              <w:szCs w:val="21"/>
              <w:lang w:eastAsia="zh-CN"/>
            </w:rPr>
            <w:t xml:space="preserve">locks, 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将有机会学习更高级别的课程，从而加深了学生在某一特定研究领域的知识。课程只根据学生的英语水平进行限制，每个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Block</w:t>
          </w:r>
          <w:r w:rsidRPr="00AB4939">
            <w:rPr>
              <w:rFonts w:ascii="Calibri" w:eastAsiaTheme="minorEastAsia" w:hAnsi="Calibri" w:cs="Calibri" w:hint="eastAsia"/>
              <w:sz w:val="21"/>
              <w:szCs w:val="21"/>
              <w:lang w:eastAsia="zh-CN"/>
            </w:rPr>
            <w:t>可以选择一门课程。</w:t>
          </w:r>
        </w:p>
        <w:p w14:paraId="609C3AAA" w14:textId="77777777" w:rsidR="00E63549" w:rsidRPr="00A730F2" w:rsidRDefault="00E63549" w:rsidP="00E63549">
          <w:pPr>
            <w:spacing w:after="200"/>
            <w:rPr>
              <w:rFonts w:ascii="Calibri" w:eastAsiaTheme="minorEastAsia" w:hAnsi="Calibri" w:cs="Calibri"/>
              <w:sz w:val="21"/>
              <w:szCs w:val="21"/>
              <w:lang w:eastAsia="zh-CN"/>
            </w:rPr>
          </w:pPr>
        </w:p>
        <w:p w14:paraId="64838584" w14:textId="77777777" w:rsidR="00E63549" w:rsidRPr="00A730F2" w:rsidRDefault="00A568B0" w:rsidP="00A568B0">
          <w:pPr>
            <w:shd w:val="clear" w:color="auto" w:fill="FFFFFF"/>
            <w:spacing w:after="0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  <w:r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三、</w:t>
          </w:r>
          <w:r w:rsidR="00E63549" w:rsidRPr="00A730F2"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  <w:t>项目咨询</w:t>
          </w:r>
        </w:p>
        <w:p w14:paraId="24A5F92A" w14:textId="6B495900" w:rsidR="00D41A83" w:rsidRPr="00A730F2" w:rsidRDefault="00A41CC5" w:rsidP="00D41A83">
          <w:pPr>
            <w:spacing w:after="0" w:line="240" w:lineRule="auto"/>
            <w:rPr>
              <w:rFonts w:ascii="Calibri" w:eastAsiaTheme="minorEastAsia" w:hAnsi="Calibri" w:cs="Calibri"/>
              <w:kern w:val="0"/>
              <w:sz w:val="21"/>
              <w:szCs w:val="21"/>
              <w:lang w:eastAsia="zh-CN"/>
            </w:rPr>
          </w:pPr>
        </w:p>
      </w:sdtContent>
    </w:sdt>
    <w:p w14:paraId="77E8458A" w14:textId="77777777" w:rsidR="00A41CC5" w:rsidRPr="00465A26" w:rsidRDefault="00A41CC5" w:rsidP="00A41CC5">
      <w:pPr>
        <w:pStyle w:val="af7"/>
        <w:spacing w:beforeLines="20" w:before="48" w:line="360" w:lineRule="exact"/>
        <w:ind w:left="420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SAF</w:t>
      </w:r>
      <w:r w:rsidRPr="00465A26">
        <w:rPr>
          <w:rFonts w:ascii="微软雅黑" w:eastAsia="微软雅黑" w:hAnsi="微软雅黑" w:cs="Noto Sans"/>
          <w:b/>
          <w:bCs/>
          <w:sz w:val="22"/>
        </w:rPr>
        <w:t>北京办公室</w:t>
      </w:r>
    </w:p>
    <w:p w14:paraId="24C0B8BE" w14:textId="77777777" w:rsidR="00A41CC5" w:rsidRPr="00465A26" w:rsidRDefault="00A41CC5" w:rsidP="00A41CC5">
      <w:pPr>
        <w:pStyle w:val="af7"/>
        <w:widowControl w:val="0"/>
        <w:numPr>
          <w:ilvl w:val="0"/>
          <w:numId w:val="44"/>
        </w:numPr>
        <w:spacing w:beforeLines="20" w:before="48" w:after="0" w:line="360" w:lineRule="exact"/>
        <w:ind w:left="1079"/>
        <w:contextualSpacing w:val="0"/>
        <w:jc w:val="both"/>
        <w:rPr>
          <w:rFonts w:ascii="微软雅黑" w:eastAsia="微软雅黑" w:hAnsi="微软雅黑"/>
          <w:color w:val="000000"/>
          <w:sz w:val="22"/>
        </w:rPr>
      </w:pPr>
      <w:r w:rsidRPr="00465A26">
        <w:rPr>
          <w:rFonts w:ascii="微软雅黑" w:eastAsia="微软雅黑" w:hAnsi="微软雅黑"/>
          <w:color w:val="000000"/>
          <w:sz w:val="22"/>
        </w:rPr>
        <w:t>北京市朝阳区东大桥路 8 号，商都国际中心 A 座，2310 室，邮编：100020</w:t>
      </w:r>
    </w:p>
    <w:p w14:paraId="107C235F" w14:textId="77777777" w:rsidR="00A41CC5" w:rsidRPr="00465A26" w:rsidRDefault="00A41CC5" w:rsidP="00A41CC5">
      <w:pPr>
        <w:pStyle w:val="af7"/>
        <w:widowControl w:val="0"/>
        <w:numPr>
          <w:ilvl w:val="0"/>
          <w:numId w:val="44"/>
        </w:numPr>
        <w:spacing w:beforeLines="20" w:before="48" w:after="0" w:line="360" w:lineRule="exact"/>
        <w:ind w:left="1079"/>
        <w:contextualSpacing w:val="0"/>
        <w:jc w:val="both"/>
        <w:rPr>
          <w:rFonts w:ascii="微软雅黑" w:eastAsia="微软雅黑" w:hAnsi="微软雅黑"/>
          <w:color w:val="000000"/>
          <w:sz w:val="22"/>
        </w:rPr>
      </w:pPr>
      <w:r w:rsidRPr="005E4FD1">
        <w:rPr>
          <w:noProof/>
          <w:color w:val="000000"/>
          <w:sz w:val="22"/>
        </w:rPr>
        <w:drawing>
          <wp:anchor distT="0" distB="0" distL="114300" distR="114300" simplePos="0" relativeHeight="251659264" behindDoc="0" locked="0" layoutInCell="1" allowOverlap="1" wp14:anchorId="470DCCF5" wp14:editId="777CB887">
            <wp:simplePos x="0" y="0"/>
            <wp:positionH relativeFrom="column">
              <wp:posOffset>3133725</wp:posOffset>
            </wp:positionH>
            <wp:positionV relativeFrom="paragraph">
              <wp:posOffset>251460</wp:posOffset>
            </wp:positionV>
            <wp:extent cx="1133475" cy="1133475"/>
            <wp:effectExtent l="0" t="0" r="9525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4FD1">
        <w:rPr>
          <w:noProof/>
          <w:color w:val="000000"/>
          <w:sz w:val="22"/>
        </w:rPr>
        <w:drawing>
          <wp:anchor distT="0" distB="0" distL="114300" distR="114300" simplePos="0" relativeHeight="251660288" behindDoc="0" locked="0" layoutInCell="1" allowOverlap="1" wp14:anchorId="06C017F8" wp14:editId="12644190">
            <wp:simplePos x="0" y="0"/>
            <wp:positionH relativeFrom="column">
              <wp:posOffset>4752975</wp:posOffset>
            </wp:positionH>
            <wp:positionV relativeFrom="paragraph">
              <wp:posOffset>241935</wp:posOffset>
            </wp:positionV>
            <wp:extent cx="1116330" cy="1110615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5A26">
        <w:rPr>
          <w:rFonts w:ascii="微软雅黑" w:eastAsia="微软雅黑" w:hAnsi="微软雅黑"/>
          <w:color w:val="000000"/>
          <w:sz w:val="22"/>
        </w:rPr>
        <w:t>电话: </w:t>
      </w:r>
      <w:hyperlink r:id="rId19" w:history="1">
        <w:r w:rsidRPr="00465A26">
          <w:rPr>
            <w:color w:val="000000"/>
            <w:sz w:val="22"/>
          </w:rPr>
          <w:t>+86 10-58700881</w:t>
        </w:r>
      </w:hyperlink>
    </w:p>
    <w:p w14:paraId="0565BEE5" w14:textId="77777777" w:rsidR="00A41CC5" w:rsidRPr="00465A26" w:rsidRDefault="00A41CC5" w:rsidP="00A41CC5">
      <w:pPr>
        <w:pStyle w:val="af7"/>
        <w:widowControl w:val="0"/>
        <w:numPr>
          <w:ilvl w:val="0"/>
          <w:numId w:val="44"/>
        </w:numPr>
        <w:spacing w:beforeLines="20" w:before="48" w:after="0" w:line="360" w:lineRule="exact"/>
        <w:ind w:left="1079"/>
        <w:contextualSpacing w:val="0"/>
        <w:jc w:val="both"/>
        <w:rPr>
          <w:rFonts w:ascii="微软雅黑" w:eastAsia="微软雅黑" w:hAnsi="微软雅黑"/>
          <w:color w:val="000000"/>
          <w:sz w:val="22"/>
        </w:rPr>
      </w:pPr>
      <w:r w:rsidRPr="00465A26">
        <w:rPr>
          <w:rFonts w:ascii="微软雅黑" w:eastAsia="微软雅黑" w:hAnsi="微软雅黑"/>
          <w:color w:val="000000"/>
          <w:sz w:val="22"/>
        </w:rPr>
        <w:t>QQ: </w:t>
      </w:r>
      <w:hyperlink r:id="rId20" w:history="1">
        <w:r w:rsidRPr="00465A26">
          <w:rPr>
            <w:color w:val="000000"/>
            <w:sz w:val="22"/>
          </w:rPr>
          <w:t>1512272501</w:t>
        </w:r>
      </w:hyperlink>
    </w:p>
    <w:p w14:paraId="2B590054" w14:textId="77777777" w:rsidR="00A41CC5" w:rsidRDefault="00A41CC5" w:rsidP="00A41CC5">
      <w:pPr>
        <w:pStyle w:val="af7"/>
        <w:widowControl w:val="0"/>
        <w:numPr>
          <w:ilvl w:val="0"/>
          <w:numId w:val="44"/>
        </w:numPr>
        <w:spacing w:beforeLines="20" w:before="48" w:after="0" w:line="360" w:lineRule="exact"/>
        <w:ind w:left="1079"/>
        <w:contextualSpacing w:val="0"/>
        <w:jc w:val="both"/>
        <w:rPr>
          <w:color w:val="000000"/>
          <w:sz w:val="22"/>
        </w:rPr>
      </w:pPr>
      <w:hyperlink r:id="rId21" w:history="1">
        <w:r w:rsidRPr="00465A26">
          <w:rPr>
            <w:color w:val="000000"/>
            <w:sz w:val="22"/>
          </w:rPr>
          <w:t>beijing@safchina.org</w:t>
        </w:r>
      </w:hyperlink>
    </w:p>
    <w:p w14:paraId="106E65A5" w14:textId="77777777" w:rsidR="00A41CC5" w:rsidRPr="009906C0" w:rsidRDefault="00A41CC5" w:rsidP="00A41CC5">
      <w:pPr>
        <w:rPr>
          <w:rFonts w:ascii="Arial Narrow" w:hAnsi="Arial Narrow"/>
          <w:szCs w:val="21"/>
        </w:rPr>
      </w:pPr>
    </w:p>
    <w:p w14:paraId="46068BA9" w14:textId="118C3C6C" w:rsidR="009B711A" w:rsidRPr="009B711A" w:rsidRDefault="009B711A" w:rsidP="00182140">
      <w:pPr>
        <w:rPr>
          <w:rFonts w:ascii="Calibri" w:eastAsia="MS Mincho" w:hAnsi="Calibri" w:cs="Calibri"/>
          <w:sz w:val="21"/>
          <w:szCs w:val="21"/>
        </w:rPr>
      </w:pPr>
      <w:bookmarkStart w:id="3" w:name="_GoBack"/>
      <w:bookmarkEnd w:id="3"/>
    </w:p>
    <w:sectPr w:rsidR="009B711A" w:rsidRPr="009B711A" w:rsidSect="0080589C">
      <w:headerReference w:type="default" r:id="rId22"/>
      <w:pgSz w:w="12240" w:h="15840"/>
      <w:pgMar w:top="1080" w:right="1080" w:bottom="108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4B331" w14:textId="77777777" w:rsidR="00B3278E" w:rsidRDefault="00B3278E">
      <w:pPr>
        <w:spacing w:after="0" w:line="240" w:lineRule="auto"/>
      </w:pPr>
      <w:r>
        <w:separator/>
      </w:r>
    </w:p>
  </w:endnote>
  <w:endnote w:type="continuationSeparator" w:id="0">
    <w:p w14:paraId="215EA26D" w14:textId="77777777" w:rsidR="00B3278E" w:rsidRDefault="00B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Noto Sans">
    <w:altName w:val="Noto Sans"/>
    <w:charset w:val="00"/>
    <w:family w:val="swiss"/>
    <w:pitch w:val="variable"/>
    <w:sig w:usb0="E00002FF" w:usb1="4000001F" w:usb2="08000029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FA448" w14:textId="77777777" w:rsidR="00B3278E" w:rsidRDefault="00B3278E">
      <w:pPr>
        <w:spacing w:after="0" w:line="240" w:lineRule="auto"/>
      </w:pPr>
      <w:r>
        <w:separator/>
      </w:r>
    </w:p>
  </w:footnote>
  <w:footnote w:type="continuationSeparator" w:id="0">
    <w:p w14:paraId="4684D17A" w14:textId="77777777" w:rsidR="00B3278E" w:rsidRDefault="00B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21AA5" w14:textId="77777777" w:rsidR="00B53407" w:rsidRDefault="0080589C">
    <w:pPr>
      <w:pStyle w:val="a6"/>
    </w:pPr>
    <w:r>
      <w:rPr>
        <w:noProof/>
      </w:rPr>
      <w:drawing>
        <wp:inline distT="0" distB="0" distL="0" distR="0" wp14:anchorId="5514AA63" wp14:editId="14D97B06">
          <wp:extent cx="1524000" cy="81915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AF_standard_box_blue_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1434" cy="828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15008A" w14:textId="77777777" w:rsidR="00C34DF8" w:rsidRDefault="00C34DF8">
    <w:pPr>
      <w:pStyle w:val="HeaderOd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9pt;height:334.5pt" o:bullet="t">
        <v:imagedata r:id="rId1" o:title="SAF_LogoCircle"/>
      </v:shape>
    </w:pict>
  </w:numPicBullet>
  <w:abstractNum w:abstractNumId="0" w15:restartNumberingAfterBreak="0">
    <w:nsid w:val="FFFFFF80"/>
    <w:multiLevelType w:val="singleLevel"/>
    <w:tmpl w:val="DB96C0E0"/>
    <w:lvl w:ilvl="0">
      <w:start w:val="1"/>
      <w:numFmt w:val="bullet"/>
      <w:pStyle w:val="5"/>
      <w:lvlText w:val=""/>
      <w:lvlJc w:val="left"/>
      <w:pPr>
        <w:ind w:left="158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81"/>
    <w:multiLevelType w:val="singleLevel"/>
    <w:tmpl w:val="E806DD90"/>
    <w:lvl w:ilvl="0">
      <w:start w:val="1"/>
      <w:numFmt w:val="bullet"/>
      <w:pStyle w:val="4"/>
      <w:lvlText w:val=""/>
      <w:lvlJc w:val="left"/>
      <w:pPr>
        <w:ind w:left="14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2"/>
    <w:multiLevelType w:val="singleLevel"/>
    <w:tmpl w:val="016CFCA8"/>
    <w:lvl w:ilvl="0">
      <w:start w:val="1"/>
      <w:numFmt w:val="bullet"/>
      <w:pStyle w:val="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3"/>
    <w:multiLevelType w:val="singleLevel"/>
    <w:tmpl w:val="9356F1FA"/>
    <w:lvl w:ilvl="0">
      <w:start w:val="1"/>
      <w:numFmt w:val="bullet"/>
      <w:pStyle w:val="2"/>
      <w:lvlText w:val=""/>
      <w:lvlJc w:val="left"/>
      <w:pPr>
        <w:ind w:left="720" w:hanging="360"/>
      </w:pPr>
      <w:rPr>
        <w:rFonts w:ascii="Wingdings 2" w:hAnsi="Wingdings 2" w:hint="default"/>
      </w:rPr>
    </w:lvl>
  </w:abstractNum>
  <w:abstractNum w:abstractNumId="4" w15:restartNumberingAfterBreak="0">
    <w:nsid w:val="022B5509"/>
    <w:multiLevelType w:val="hybridMultilevel"/>
    <w:tmpl w:val="02ACDE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B6E58"/>
    <w:multiLevelType w:val="hybridMultilevel"/>
    <w:tmpl w:val="0E94A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25F39"/>
    <w:multiLevelType w:val="hybridMultilevel"/>
    <w:tmpl w:val="D5664F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F4165B"/>
    <w:multiLevelType w:val="hybridMultilevel"/>
    <w:tmpl w:val="A484F178"/>
    <w:lvl w:ilvl="0" w:tplc="118224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393E22"/>
    <w:multiLevelType w:val="hybridMultilevel"/>
    <w:tmpl w:val="C4AC7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726935"/>
    <w:multiLevelType w:val="hybridMultilevel"/>
    <w:tmpl w:val="D9C4B5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44347BB"/>
    <w:multiLevelType w:val="hybridMultilevel"/>
    <w:tmpl w:val="074C61A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C805D1"/>
    <w:multiLevelType w:val="hybridMultilevel"/>
    <w:tmpl w:val="A3E04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619DA"/>
    <w:multiLevelType w:val="hybridMultilevel"/>
    <w:tmpl w:val="049872C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2A97121B"/>
    <w:multiLevelType w:val="hybridMultilevel"/>
    <w:tmpl w:val="89E47882"/>
    <w:lvl w:ilvl="0" w:tplc="7146FA0E">
      <w:start w:val="1"/>
      <w:numFmt w:val="decimal"/>
      <w:lvlText w:val="%1）"/>
      <w:lvlJc w:val="left"/>
      <w:pPr>
        <w:ind w:left="1494" w:hanging="360"/>
      </w:pPr>
      <w:rPr>
        <w:rFonts w:ascii="Arial Narrow" w:eastAsia="宋体" w:hAnsi="Arial Narrow" w:cs="Times New Roman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ED7D31" w:themeColor="accent2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C880799"/>
    <w:multiLevelType w:val="hybridMultilevel"/>
    <w:tmpl w:val="B7F49C8A"/>
    <w:lvl w:ilvl="0" w:tplc="557000B0">
      <w:start w:val="1"/>
      <w:numFmt w:val="bullet"/>
      <w:pStyle w:val="a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AD17C5"/>
    <w:multiLevelType w:val="hybridMultilevel"/>
    <w:tmpl w:val="1D3E3928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2E942729"/>
    <w:multiLevelType w:val="hybridMultilevel"/>
    <w:tmpl w:val="BC325850"/>
    <w:lvl w:ilvl="0" w:tplc="040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8" w15:restartNumberingAfterBreak="0">
    <w:nsid w:val="2F102824"/>
    <w:multiLevelType w:val="hybridMultilevel"/>
    <w:tmpl w:val="641C0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E2C2C"/>
    <w:multiLevelType w:val="hybridMultilevel"/>
    <w:tmpl w:val="7A1ADA78"/>
    <w:lvl w:ilvl="0" w:tplc="04090011">
      <w:start w:val="1"/>
      <w:numFmt w:val="decimal"/>
      <w:lvlText w:val="%1)"/>
      <w:lvlJc w:val="left"/>
      <w:pPr>
        <w:ind w:left="880" w:hanging="420"/>
      </w:p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0" w15:restartNumberingAfterBreak="0">
    <w:nsid w:val="32F924D6"/>
    <w:multiLevelType w:val="hybridMultilevel"/>
    <w:tmpl w:val="CA78FA4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A33DFA"/>
    <w:multiLevelType w:val="hybridMultilevel"/>
    <w:tmpl w:val="5BD0C6F8"/>
    <w:lvl w:ilvl="0" w:tplc="96FCC6AC">
      <w:start w:val="1"/>
      <w:numFmt w:val="decimal"/>
      <w:lvlText w:val="%1、"/>
      <w:lvlJc w:val="left"/>
      <w:pPr>
        <w:ind w:left="720" w:hanging="360"/>
      </w:pPr>
      <w:rPr>
        <w:rFonts w:asciiTheme="minorEastAsia" w:eastAsiaTheme="minorEastAsia" w:hAnsiTheme="minorEastAsia" w:cs="宋体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07F4F"/>
    <w:multiLevelType w:val="hybridMultilevel"/>
    <w:tmpl w:val="AACA842C"/>
    <w:lvl w:ilvl="0" w:tplc="ECA63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7922B1"/>
    <w:multiLevelType w:val="hybridMultilevel"/>
    <w:tmpl w:val="514EA05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F70C44"/>
    <w:multiLevelType w:val="hybridMultilevel"/>
    <w:tmpl w:val="830A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46683"/>
    <w:multiLevelType w:val="hybridMultilevel"/>
    <w:tmpl w:val="BF18B2FA"/>
    <w:lvl w:ilvl="0" w:tplc="970C183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400202"/>
    <w:multiLevelType w:val="hybridMultilevel"/>
    <w:tmpl w:val="81CA97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AC1086B"/>
    <w:multiLevelType w:val="hybridMultilevel"/>
    <w:tmpl w:val="2392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DD643D8"/>
    <w:multiLevelType w:val="hybridMultilevel"/>
    <w:tmpl w:val="0E0C3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24638"/>
    <w:multiLevelType w:val="hybridMultilevel"/>
    <w:tmpl w:val="0F547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22438"/>
    <w:multiLevelType w:val="hybridMultilevel"/>
    <w:tmpl w:val="43825120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9CA69C1"/>
    <w:multiLevelType w:val="hybridMultilevel"/>
    <w:tmpl w:val="DB863436"/>
    <w:lvl w:ilvl="0" w:tplc="085281F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4959B6"/>
    <w:multiLevelType w:val="hybridMultilevel"/>
    <w:tmpl w:val="AAD2BE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9E425A"/>
    <w:multiLevelType w:val="hybridMultilevel"/>
    <w:tmpl w:val="6F3490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CE278F"/>
    <w:multiLevelType w:val="hybridMultilevel"/>
    <w:tmpl w:val="B820158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758757B"/>
    <w:multiLevelType w:val="hybridMultilevel"/>
    <w:tmpl w:val="0F2448FC"/>
    <w:lvl w:ilvl="0" w:tplc="E4483350">
      <w:start w:val="1"/>
      <w:numFmt w:val="japaneseCounting"/>
      <w:lvlText w:val="%1、"/>
      <w:lvlJc w:val="left"/>
      <w:pPr>
        <w:ind w:left="800" w:hanging="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6C606D5A"/>
    <w:multiLevelType w:val="hybridMultilevel"/>
    <w:tmpl w:val="CFDCCC92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D12BC6"/>
    <w:multiLevelType w:val="hybridMultilevel"/>
    <w:tmpl w:val="FE60515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AD5B73"/>
    <w:multiLevelType w:val="hybridMultilevel"/>
    <w:tmpl w:val="E1F874EE"/>
    <w:lvl w:ilvl="0" w:tplc="6F2EBA4E">
      <w:start w:val="1"/>
      <w:numFmt w:val="japaneseCounting"/>
      <w:lvlText w:val="%1、"/>
      <w:lvlJc w:val="left"/>
      <w:pPr>
        <w:ind w:left="440" w:hanging="44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F72EA7"/>
    <w:multiLevelType w:val="hybridMultilevel"/>
    <w:tmpl w:val="D8CA4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 w15:restartNumberingAfterBreak="0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CFE677B"/>
    <w:multiLevelType w:val="hybridMultilevel"/>
    <w:tmpl w:val="A148F172"/>
    <w:lvl w:ilvl="0" w:tplc="9DEE1B44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9C5FD5"/>
    <w:multiLevelType w:val="hybridMultilevel"/>
    <w:tmpl w:val="36EC56A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1"/>
  </w:num>
  <w:num w:numId="8">
    <w:abstractNumId w:val="27"/>
  </w:num>
  <w:num w:numId="9">
    <w:abstractNumId w:val="42"/>
  </w:num>
  <w:num w:numId="10">
    <w:abstractNumId w:val="38"/>
  </w:num>
  <w:num w:numId="11">
    <w:abstractNumId w:val="10"/>
  </w:num>
  <w:num w:numId="12">
    <w:abstractNumId w:val="34"/>
  </w:num>
  <w:num w:numId="13">
    <w:abstractNumId w:val="37"/>
  </w:num>
  <w:num w:numId="14">
    <w:abstractNumId w:val="25"/>
  </w:num>
  <w:num w:numId="15">
    <w:abstractNumId w:val="22"/>
  </w:num>
  <w:num w:numId="16">
    <w:abstractNumId w:val="7"/>
  </w:num>
  <w:num w:numId="17">
    <w:abstractNumId w:val="30"/>
  </w:num>
  <w:num w:numId="18">
    <w:abstractNumId w:val="8"/>
  </w:num>
  <w:num w:numId="19">
    <w:abstractNumId w:val="29"/>
  </w:num>
  <w:num w:numId="20">
    <w:abstractNumId w:val="41"/>
  </w:num>
  <w:num w:numId="21">
    <w:abstractNumId w:val="40"/>
  </w:num>
  <w:num w:numId="22">
    <w:abstractNumId w:val="13"/>
  </w:num>
  <w:num w:numId="23">
    <w:abstractNumId w:val="28"/>
  </w:num>
  <w:num w:numId="24">
    <w:abstractNumId w:val="5"/>
  </w:num>
  <w:num w:numId="25">
    <w:abstractNumId w:val="6"/>
  </w:num>
  <w:num w:numId="26">
    <w:abstractNumId w:val="11"/>
  </w:num>
  <w:num w:numId="27">
    <w:abstractNumId w:val="24"/>
  </w:num>
  <w:num w:numId="28">
    <w:abstractNumId w:val="17"/>
  </w:num>
  <w:num w:numId="29">
    <w:abstractNumId w:val="33"/>
  </w:num>
  <w:num w:numId="30">
    <w:abstractNumId w:val="19"/>
  </w:num>
  <w:num w:numId="31">
    <w:abstractNumId w:val="31"/>
  </w:num>
  <w:num w:numId="32">
    <w:abstractNumId w:val="43"/>
  </w:num>
  <w:num w:numId="33">
    <w:abstractNumId w:val="12"/>
  </w:num>
  <w:num w:numId="34">
    <w:abstractNumId w:val="18"/>
  </w:num>
  <w:num w:numId="35">
    <w:abstractNumId w:val="26"/>
  </w:num>
  <w:num w:numId="36">
    <w:abstractNumId w:val="9"/>
  </w:num>
  <w:num w:numId="37">
    <w:abstractNumId w:val="35"/>
  </w:num>
  <w:num w:numId="38">
    <w:abstractNumId w:val="39"/>
  </w:num>
  <w:num w:numId="39">
    <w:abstractNumId w:val="32"/>
  </w:num>
  <w:num w:numId="40">
    <w:abstractNumId w:val="20"/>
  </w:num>
  <w:num w:numId="41">
    <w:abstractNumId w:val="4"/>
  </w:num>
  <w:num w:numId="42">
    <w:abstractNumId w:val="23"/>
  </w:num>
  <w:num w:numId="43">
    <w:abstractNumId w:val="16"/>
  </w:num>
  <w:num w:numId="4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attachedTemplate r:id="rId1"/>
  <w:defaultTabStop w:val="720"/>
  <w:drawingGridHorizontalSpacing w:val="11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AB5"/>
    <w:rsid w:val="00002E0F"/>
    <w:rsid w:val="00004098"/>
    <w:rsid w:val="00007CB7"/>
    <w:rsid w:val="00016A04"/>
    <w:rsid w:val="00016B00"/>
    <w:rsid w:val="00025171"/>
    <w:rsid w:val="00025855"/>
    <w:rsid w:val="0003663D"/>
    <w:rsid w:val="00043340"/>
    <w:rsid w:val="0004724B"/>
    <w:rsid w:val="000627E7"/>
    <w:rsid w:val="0007044A"/>
    <w:rsid w:val="000864FB"/>
    <w:rsid w:val="00097830"/>
    <w:rsid w:val="000A0226"/>
    <w:rsid w:val="000B68CE"/>
    <w:rsid w:val="000D0955"/>
    <w:rsid w:val="000E1FA9"/>
    <w:rsid w:val="000E3C00"/>
    <w:rsid w:val="000E7483"/>
    <w:rsid w:val="000F39B3"/>
    <w:rsid w:val="001131BF"/>
    <w:rsid w:val="00115BD6"/>
    <w:rsid w:val="001465B4"/>
    <w:rsid w:val="001548B6"/>
    <w:rsid w:val="00167892"/>
    <w:rsid w:val="00182140"/>
    <w:rsid w:val="0019282B"/>
    <w:rsid w:val="001965FF"/>
    <w:rsid w:val="001A0A32"/>
    <w:rsid w:val="001A0F70"/>
    <w:rsid w:val="001A6616"/>
    <w:rsid w:val="001B2EB3"/>
    <w:rsid w:val="001B4AE2"/>
    <w:rsid w:val="001D1D95"/>
    <w:rsid w:val="001D4E65"/>
    <w:rsid w:val="001E014C"/>
    <w:rsid w:val="00204D0D"/>
    <w:rsid w:val="00207D34"/>
    <w:rsid w:val="0021615D"/>
    <w:rsid w:val="002225F1"/>
    <w:rsid w:val="00230305"/>
    <w:rsid w:val="00234386"/>
    <w:rsid w:val="00235E05"/>
    <w:rsid w:val="0023792E"/>
    <w:rsid w:val="00250567"/>
    <w:rsid w:val="00252FA1"/>
    <w:rsid w:val="002603AB"/>
    <w:rsid w:val="0026385F"/>
    <w:rsid w:val="002659B6"/>
    <w:rsid w:val="0026764B"/>
    <w:rsid w:val="00272F79"/>
    <w:rsid w:val="00293AB5"/>
    <w:rsid w:val="002A407E"/>
    <w:rsid w:val="002A7677"/>
    <w:rsid w:val="002A7E9C"/>
    <w:rsid w:val="002B14B2"/>
    <w:rsid w:val="002B6716"/>
    <w:rsid w:val="002D20CA"/>
    <w:rsid w:val="002F4818"/>
    <w:rsid w:val="00313635"/>
    <w:rsid w:val="0032205F"/>
    <w:rsid w:val="00323536"/>
    <w:rsid w:val="00325CED"/>
    <w:rsid w:val="00326D1F"/>
    <w:rsid w:val="00335042"/>
    <w:rsid w:val="00341764"/>
    <w:rsid w:val="003504BC"/>
    <w:rsid w:val="00354D66"/>
    <w:rsid w:val="00361B37"/>
    <w:rsid w:val="00370472"/>
    <w:rsid w:val="003734B2"/>
    <w:rsid w:val="0037770C"/>
    <w:rsid w:val="00381A97"/>
    <w:rsid w:val="003A2049"/>
    <w:rsid w:val="003A266F"/>
    <w:rsid w:val="003B3C03"/>
    <w:rsid w:val="003B455A"/>
    <w:rsid w:val="003B4F2B"/>
    <w:rsid w:val="003C036B"/>
    <w:rsid w:val="003C1229"/>
    <w:rsid w:val="003C3C42"/>
    <w:rsid w:val="003C7688"/>
    <w:rsid w:val="003D06AA"/>
    <w:rsid w:val="003E638A"/>
    <w:rsid w:val="003F2E2C"/>
    <w:rsid w:val="003F78D0"/>
    <w:rsid w:val="00400CEA"/>
    <w:rsid w:val="004111B5"/>
    <w:rsid w:val="004159AD"/>
    <w:rsid w:val="0042540D"/>
    <w:rsid w:val="00430423"/>
    <w:rsid w:val="00440D93"/>
    <w:rsid w:val="00442D94"/>
    <w:rsid w:val="004432E9"/>
    <w:rsid w:val="00447943"/>
    <w:rsid w:val="0046020C"/>
    <w:rsid w:val="0046420A"/>
    <w:rsid w:val="00467147"/>
    <w:rsid w:val="0047315D"/>
    <w:rsid w:val="004812CA"/>
    <w:rsid w:val="00493CF4"/>
    <w:rsid w:val="004A495F"/>
    <w:rsid w:val="004D4F0C"/>
    <w:rsid w:val="004D6D32"/>
    <w:rsid w:val="004F36E8"/>
    <w:rsid w:val="004F6CC1"/>
    <w:rsid w:val="005028B0"/>
    <w:rsid w:val="00510A51"/>
    <w:rsid w:val="0052237F"/>
    <w:rsid w:val="005421D8"/>
    <w:rsid w:val="00543C5F"/>
    <w:rsid w:val="00550BF0"/>
    <w:rsid w:val="00553CCF"/>
    <w:rsid w:val="00557329"/>
    <w:rsid w:val="00565D7B"/>
    <w:rsid w:val="00576DCB"/>
    <w:rsid w:val="00597B8B"/>
    <w:rsid w:val="005A12DD"/>
    <w:rsid w:val="005A37B5"/>
    <w:rsid w:val="005A511D"/>
    <w:rsid w:val="005A5A06"/>
    <w:rsid w:val="005C229E"/>
    <w:rsid w:val="005C33CA"/>
    <w:rsid w:val="005C575A"/>
    <w:rsid w:val="005D3D29"/>
    <w:rsid w:val="005E2D9F"/>
    <w:rsid w:val="005E7889"/>
    <w:rsid w:val="005F320D"/>
    <w:rsid w:val="00610659"/>
    <w:rsid w:val="006176DA"/>
    <w:rsid w:val="00626620"/>
    <w:rsid w:val="00640EEE"/>
    <w:rsid w:val="00643A81"/>
    <w:rsid w:val="00647378"/>
    <w:rsid w:val="00652DE2"/>
    <w:rsid w:val="00654354"/>
    <w:rsid w:val="006709C0"/>
    <w:rsid w:val="00675D66"/>
    <w:rsid w:val="006A4393"/>
    <w:rsid w:val="006A43B6"/>
    <w:rsid w:val="006A7763"/>
    <w:rsid w:val="006B6369"/>
    <w:rsid w:val="006E231F"/>
    <w:rsid w:val="006E42AD"/>
    <w:rsid w:val="006F1813"/>
    <w:rsid w:val="006F51D8"/>
    <w:rsid w:val="00705DC8"/>
    <w:rsid w:val="00721E68"/>
    <w:rsid w:val="00722F9A"/>
    <w:rsid w:val="00725321"/>
    <w:rsid w:val="00735C35"/>
    <w:rsid w:val="00753737"/>
    <w:rsid w:val="00756527"/>
    <w:rsid w:val="00757967"/>
    <w:rsid w:val="00771042"/>
    <w:rsid w:val="00781EE7"/>
    <w:rsid w:val="007929D6"/>
    <w:rsid w:val="00795917"/>
    <w:rsid w:val="007A6040"/>
    <w:rsid w:val="007B2EC6"/>
    <w:rsid w:val="007B659E"/>
    <w:rsid w:val="007E4439"/>
    <w:rsid w:val="007E4693"/>
    <w:rsid w:val="007E6780"/>
    <w:rsid w:val="007F1DCC"/>
    <w:rsid w:val="007F4B00"/>
    <w:rsid w:val="007F68E9"/>
    <w:rsid w:val="0080589C"/>
    <w:rsid w:val="00821905"/>
    <w:rsid w:val="00831BE9"/>
    <w:rsid w:val="00834F22"/>
    <w:rsid w:val="008533F8"/>
    <w:rsid w:val="00861736"/>
    <w:rsid w:val="00861B3B"/>
    <w:rsid w:val="0086502B"/>
    <w:rsid w:val="00871E8B"/>
    <w:rsid w:val="0088418D"/>
    <w:rsid w:val="00884900"/>
    <w:rsid w:val="00886AD1"/>
    <w:rsid w:val="00897DF6"/>
    <w:rsid w:val="008A0E8E"/>
    <w:rsid w:val="008A50CC"/>
    <w:rsid w:val="008A5CFC"/>
    <w:rsid w:val="008B0232"/>
    <w:rsid w:val="008B0F0E"/>
    <w:rsid w:val="008B1CB0"/>
    <w:rsid w:val="008D584C"/>
    <w:rsid w:val="008D5992"/>
    <w:rsid w:val="008F66C7"/>
    <w:rsid w:val="00901A62"/>
    <w:rsid w:val="0090240A"/>
    <w:rsid w:val="00907643"/>
    <w:rsid w:val="00914263"/>
    <w:rsid w:val="00922C35"/>
    <w:rsid w:val="0092394C"/>
    <w:rsid w:val="00933304"/>
    <w:rsid w:val="0093356E"/>
    <w:rsid w:val="00934C88"/>
    <w:rsid w:val="009366C8"/>
    <w:rsid w:val="00941329"/>
    <w:rsid w:val="009439A5"/>
    <w:rsid w:val="00946DB3"/>
    <w:rsid w:val="00950205"/>
    <w:rsid w:val="0095115B"/>
    <w:rsid w:val="00960637"/>
    <w:rsid w:val="00962167"/>
    <w:rsid w:val="00977B30"/>
    <w:rsid w:val="009839DF"/>
    <w:rsid w:val="00987DA6"/>
    <w:rsid w:val="00990EE0"/>
    <w:rsid w:val="009933BB"/>
    <w:rsid w:val="00993E72"/>
    <w:rsid w:val="009A02D8"/>
    <w:rsid w:val="009B711A"/>
    <w:rsid w:val="009B72A2"/>
    <w:rsid w:val="009C401B"/>
    <w:rsid w:val="009C4AEC"/>
    <w:rsid w:val="009C7A19"/>
    <w:rsid w:val="009D1B51"/>
    <w:rsid w:val="009E185D"/>
    <w:rsid w:val="00A0153A"/>
    <w:rsid w:val="00A03DBD"/>
    <w:rsid w:val="00A14283"/>
    <w:rsid w:val="00A2468E"/>
    <w:rsid w:val="00A41CC5"/>
    <w:rsid w:val="00A568B0"/>
    <w:rsid w:val="00A576AE"/>
    <w:rsid w:val="00A6319F"/>
    <w:rsid w:val="00A65DA1"/>
    <w:rsid w:val="00A730F2"/>
    <w:rsid w:val="00A81ACB"/>
    <w:rsid w:val="00A86218"/>
    <w:rsid w:val="00A90629"/>
    <w:rsid w:val="00A97BC2"/>
    <w:rsid w:val="00AB0658"/>
    <w:rsid w:val="00AB1AD1"/>
    <w:rsid w:val="00AB3118"/>
    <w:rsid w:val="00AB4939"/>
    <w:rsid w:val="00AC523F"/>
    <w:rsid w:val="00AC57B6"/>
    <w:rsid w:val="00AC7DA8"/>
    <w:rsid w:val="00AD23B6"/>
    <w:rsid w:val="00AD385C"/>
    <w:rsid w:val="00AD5A3C"/>
    <w:rsid w:val="00AE1305"/>
    <w:rsid w:val="00B05E66"/>
    <w:rsid w:val="00B1659B"/>
    <w:rsid w:val="00B16998"/>
    <w:rsid w:val="00B3278E"/>
    <w:rsid w:val="00B40574"/>
    <w:rsid w:val="00B420AB"/>
    <w:rsid w:val="00B53407"/>
    <w:rsid w:val="00B54F0B"/>
    <w:rsid w:val="00B553FC"/>
    <w:rsid w:val="00B62A5E"/>
    <w:rsid w:val="00B70D0F"/>
    <w:rsid w:val="00B76230"/>
    <w:rsid w:val="00B934F8"/>
    <w:rsid w:val="00BC0A46"/>
    <w:rsid w:val="00BC1768"/>
    <w:rsid w:val="00BD0493"/>
    <w:rsid w:val="00BE2D96"/>
    <w:rsid w:val="00BE40ED"/>
    <w:rsid w:val="00BF3BFC"/>
    <w:rsid w:val="00C11FD2"/>
    <w:rsid w:val="00C13693"/>
    <w:rsid w:val="00C26FB8"/>
    <w:rsid w:val="00C3126C"/>
    <w:rsid w:val="00C33899"/>
    <w:rsid w:val="00C34DF8"/>
    <w:rsid w:val="00C65880"/>
    <w:rsid w:val="00C7066B"/>
    <w:rsid w:val="00C8469E"/>
    <w:rsid w:val="00CB1887"/>
    <w:rsid w:val="00CD4F6B"/>
    <w:rsid w:val="00CF55C2"/>
    <w:rsid w:val="00D26A6C"/>
    <w:rsid w:val="00D35B3E"/>
    <w:rsid w:val="00D4092D"/>
    <w:rsid w:val="00D41A83"/>
    <w:rsid w:val="00D4203A"/>
    <w:rsid w:val="00D518BC"/>
    <w:rsid w:val="00D57F0A"/>
    <w:rsid w:val="00D60A9E"/>
    <w:rsid w:val="00D9405D"/>
    <w:rsid w:val="00D97A19"/>
    <w:rsid w:val="00DC448E"/>
    <w:rsid w:val="00DC68D4"/>
    <w:rsid w:val="00DD1A6C"/>
    <w:rsid w:val="00DE3E4E"/>
    <w:rsid w:val="00DF0343"/>
    <w:rsid w:val="00DF4E7D"/>
    <w:rsid w:val="00DF621E"/>
    <w:rsid w:val="00E225DC"/>
    <w:rsid w:val="00E26597"/>
    <w:rsid w:val="00E279CF"/>
    <w:rsid w:val="00E32BD3"/>
    <w:rsid w:val="00E51498"/>
    <w:rsid w:val="00E54B0C"/>
    <w:rsid w:val="00E616CE"/>
    <w:rsid w:val="00E63549"/>
    <w:rsid w:val="00E65B17"/>
    <w:rsid w:val="00E72BDB"/>
    <w:rsid w:val="00E73B73"/>
    <w:rsid w:val="00E7541A"/>
    <w:rsid w:val="00E808FA"/>
    <w:rsid w:val="00E921FA"/>
    <w:rsid w:val="00E95942"/>
    <w:rsid w:val="00EA4130"/>
    <w:rsid w:val="00EA6E4B"/>
    <w:rsid w:val="00ED17E6"/>
    <w:rsid w:val="00ED1C91"/>
    <w:rsid w:val="00EE236B"/>
    <w:rsid w:val="00EF1D5F"/>
    <w:rsid w:val="00EF59D9"/>
    <w:rsid w:val="00F04EA5"/>
    <w:rsid w:val="00F11E6E"/>
    <w:rsid w:val="00F16EEC"/>
    <w:rsid w:val="00F3783B"/>
    <w:rsid w:val="00F46C64"/>
    <w:rsid w:val="00F501A3"/>
    <w:rsid w:val="00F71847"/>
    <w:rsid w:val="00F82839"/>
    <w:rsid w:val="00FB72DC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ADE2B"/>
  <w15:docId w15:val="{CCFE2145-0759-410D-BC88-F8B51626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="Times New Roman"/>
        <w:kern w:val="24"/>
        <w:sz w:val="23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5880"/>
    <w:rPr>
      <w:lang w:eastAsia="ja-JP"/>
    </w:rPr>
  </w:style>
  <w:style w:type="paragraph" w:styleId="1">
    <w:name w:val="heading 1"/>
    <w:basedOn w:val="a0"/>
    <w:next w:val="a0"/>
    <w:link w:val="10"/>
    <w:uiPriority w:val="9"/>
    <w:unhideWhenUsed/>
    <w:qFormat/>
    <w:rsid w:val="00C65880"/>
    <w:pPr>
      <w:spacing w:before="300" w:after="80" w:line="240" w:lineRule="auto"/>
      <w:outlineLvl w:val="0"/>
    </w:pPr>
    <w:rPr>
      <w:rFonts w:asciiTheme="majorHAnsi" w:hAnsiTheme="majorHAnsi"/>
      <w:caps/>
      <w:color w:val="44546A" w:themeColor="text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C65880"/>
    <w:pPr>
      <w:spacing w:before="240" w:after="80"/>
      <w:outlineLvl w:val="1"/>
    </w:pPr>
    <w:rPr>
      <w:b/>
      <w:color w:val="5B9BD5" w:themeColor="accent1"/>
      <w:spacing w:val="20"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C65880"/>
    <w:pPr>
      <w:spacing w:before="240" w:after="60"/>
      <w:outlineLvl w:val="2"/>
    </w:pPr>
    <w:rPr>
      <w:b/>
      <w:color w:val="000000" w:themeColor="text1"/>
      <w:spacing w:val="10"/>
      <w:szCs w:val="24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C65880"/>
    <w:pPr>
      <w:spacing w:before="240" w:after="0"/>
      <w:outlineLvl w:val="3"/>
    </w:pPr>
    <w:rPr>
      <w:caps/>
      <w:spacing w:val="14"/>
      <w:sz w:val="22"/>
      <w:szCs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C65880"/>
    <w:pPr>
      <w:spacing w:before="200" w:after="0"/>
      <w:outlineLvl w:val="4"/>
    </w:pPr>
    <w:rPr>
      <w:b/>
      <w:color w:val="44546A" w:themeColor="text2"/>
      <w:spacing w:val="10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65880"/>
    <w:pPr>
      <w:spacing w:after="0"/>
      <w:outlineLvl w:val="5"/>
    </w:pPr>
    <w:rPr>
      <w:b/>
      <w:color w:val="ED7D31" w:themeColor="accent2"/>
      <w:spacing w:val="1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65880"/>
    <w:pPr>
      <w:spacing w:after="0"/>
      <w:outlineLvl w:val="6"/>
    </w:pPr>
    <w:rPr>
      <w:smallCaps/>
      <w:color w:val="000000" w:themeColor="text1"/>
      <w:spacing w:val="1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65880"/>
    <w:pPr>
      <w:spacing w:after="0"/>
      <w:outlineLvl w:val="7"/>
    </w:pPr>
    <w:rPr>
      <w:b/>
      <w:i/>
      <w:color w:val="5B9BD5" w:themeColor="accent1"/>
      <w:spacing w:val="10"/>
      <w:sz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C65880"/>
    <w:pPr>
      <w:spacing w:after="0"/>
      <w:outlineLvl w:val="8"/>
    </w:pPr>
    <w:rPr>
      <w:b/>
      <w:caps/>
      <w:color w:val="A5A5A5" w:themeColor="accent3"/>
      <w:spacing w:val="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65880"/>
    <w:rPr>
      <w:rFonts w:asciiTheme="majorHAnsi" w:hAnsiTheme="majorHAnsi" w:cs="Times New Roman"/>
      <w:caps/>
      <w:color w:val="44546A" w:themeColor="text2"/>
      <w:sz w:val="32"/>
      <w:szCs w:val="32"/>
      <w:lang w:eastAsia="ja-JP"/>
    </w:rPr>
  </w:style>
  <w:style w:type="character" w:customStyle="1" w:styleId="21">
    <w:name w:val="标题 2 字符"/>
    <w:basedOn w:val="a1"/>
    <w:link w:val="20"/>
    <w:uiPriority w:val="9"/>
    <w:rsid w:val="00C65880"/>
    <w:rPr>
      <w:rFonts w:cs="Times New Roman"/>
      <w:b/>
      <w:color w:val="5B9BD5" w:themeColor="accent1"/>
      <w:spacing w:val="20"/>
      <w:sz w:val="28"/>
      <w:szCs w:val="28"/>
      <w:lang w:eastAsia="ja-JP"/>
    </w:rPr>
  </w:style>
  <w:style w:type="character" w:customStyle="1" w:styleId="31">
    <w:name w:val="标题 3 字符"/>
    <w:basedOn w:val="a1"/>
    <w:link w:val="30"/>
    <w:uiPriority w:val="9"/>
    <w:rsid w:val="00C65880"/>
    <w:rPr>
      <w:rFonts w:cs="Times New Roman"/>
      <w:b/>
      <w:color w:val="000000" w:themeColor="text1"/>
      <w:spacing w:val="10"/>
      <w:sz w:val="23"/>
      <w:szCs w:val="24"/>
      <w:lang w:eastAsia="ja-JP"/>
    </w:rPr>
  </w:style>
  <w:style w:type="paragraph" w:styleId="a4">
    <w:name w:val="footer"/>
    <w:basedOn w:val="a0"/>
    <w:link w:val="a5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a5">
    <w:name w:val="页脚 字符"/>
    <w:basedOn w:val="a1"/>
    <w:link w:val="a4"/>
    <w:uiPriority w:val="99"/>
    <w:rsid w:val="00C65880"/>
    <w:rPr>
      <w:rFonts w:cs="Times New Roman"/>
      <w:sz w:val="23"/>
      <w:szCs w:val="20"/>
      <w:lang w:eastAsia="ja-JP"/>
    </w:rPr>
  </w:style>
  <w:style w:type="paragraph" w:styleId="a6">
    <w:name w:val="header"/>
    <w:basedOn w:val="a0"/>
    <w:link w:val="a7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a7">
    <w:name w:val="页眉 字符"/>
    <w:basedOn w:val="a1"/>
    <w:link w:val="a6"/>
    <w:uiPriority w:val="99"/>
    <w:rsid w:val="00C65880"/>
    <w:rPr>
      <w:rFonts w:cs="Times New Roman"/>
      <w:sz w:val="23"/>
      <w:szCs w:val="20"/>
      <w:lang w:eastAsia="ja-JP"/>
    </w:rPr>
  </w:style>
  <w:style w:type="paragraph" w:styleId="a8">
    <w:name w:val="Intense Quote"/>
    <w:basedOn w:val="a0"/>
    <w:link w:val="a9"/>
    <w:uiPriority w:val="30"/>
    <w:qFormat/>
    <w:rsid w:val="00C65880"/>
    <w:pPr>
      <w:pBdr>
        <w:top w:val="double" w:sz="12" w:space="10" w:color="ED7D31" w:themeColor="accent2"/>
        <w:left w:val="double" w:sz="12" w:space="10" w:color="ED7D31" w:themeColor="accent2"/>
        <w:bottom w:val="double" w:sz="12" w:space="10" w:color="ED7D31" w:themeColor="accent2"/>
        <w:right w:val="double" w:sz="12" w:space="10" w:color="ED7D31" w:themeColor="accent2"/>
      </w:pBdr>
      <w:shd w:val="clear" w:color="auto" w:fill="FFFFFF" w:themeFill="background1"/>
      <w:spacing w:before="300" w:after="300"/>
      <w:ind w:left="720" w:right="720"/>
      <w:contextualSpacing/>
    </w:pPr>
    <w:rPr>
      <w:b/>
      <w:color w:val="ED7D31" w:themeColor="accent2"/>
    </w:rPr>
  </w:style>
  <w:style w:type="character" w:customStyle="1" w:styleId="a9">
    <w:name w:val="明显引用 字符"/>
    <w:basedOn w:val="a1"/>
    <w:link w:val="a8"/>
    <w:uiPriority w:val="30"/>
    <w:rsid w:val="00C65880"/>
    <w:rPr>
      <w:rFonts w:cs="Times New Roman"/>
      <w:b/>
      <w:color w:val="ED7D31" w:themeColor="accent2"/>
      <w:sz w:val="23"/>
      <w:szCs w:val="20"/>
      <w:shd w:val="clear" w:color="auto" w:fill="FFFFFF" w:themeFill="background1"/>
      <w:lang w:eastAsia="ja-JP"/>
    </w:rPr>
  </w:style>
  <w:style w:type="paragraph" w:styleId="aa">
    <w:name w:val="Subtitle"/>
    <w:basedOn w:val="a0"/>
    <w:link w:val="ab"/>
    <w:uiPriority w:val="11"/>
    <w:qFormat/>
    <w:rsid w:val="00C65880"/>
    <w:pPr>
      <w:spacing w:after="720" w:line="240" w:lineRule="auto"/>
    </w:pPr>
    <w:rPr>
      <w:rFonts w:asciiTheme="majorHAnsi" w:hAnsiTheme="majorHAnsi"/>
      <w:b/>
      <w:caps/>
      <w:color w:val="ED7D31" w:themeColor="accent2"/>
      <w:spacing w:val="50"/>
      <w:sz w:val="24"/>
      <w:szCs w:val="22"/>
    </w:rPr>
  </w:style>
  <w:style w:type="character" w:customStyle="1" w:styleId="ab">
    <w:name w:val="副标题 字符"/>
    <w:basedOn w:val="a1"/>
    <w:link w:val="aa"/>
    <w:uiPriority w:val="11"/>
    <w:rsid w:val="00C65880"/>
    <w:rPr>
      <w:rFonts w:asciiTheme="majorHAnsi" w:hAnsiTheme="majorHAnsi" w:cs="Times New Roman"/>
      <w:b/>
      <w:caps/>
      <w:color w:val="ED7D31" w:themeColor="accent2"/>
      <w:spacing w:val="50"/>
      <w:sz w:val="24"/>
      <w:lang w:eastAsia="ja-JP"/>
    </w:rPr>
  </w:style>
  <w:style w:type="paragraph" w:styleId="ac">
    <w:name w:val="Title"/>
    <w:basedOn w:val="a0"/>
    <w:link w:val="ad"/>
    <w:uiPriority w:val="10"/>
    <w:qFormat/>
    <w:rsid w:val="00C65880"/>
    <w:pPr>
      <w:spacing w:after="0" w:line="240" w:lineRule="auto"/>
    </w:pPr>
    <w:rPr>
      <w:color w:val="44546A" w:themeColor="text2"/>
      <w:sz w:val="72"/>
      <w:szCs w:val="48"/>
    </w:rPr>
  </w:style>
  <w:style w:type="character" w:customStyle="1" w:styleId="ad">
    <w:name w:val="标题 字符"/>
    <w:basedOn w:val="a1"/>
    <w:link w:val="ac"/>
    <w:uiPriority w:val="10"/>
    <w:rsid w:val="00C65880"/>
    <w:rPr>
      <w:rFonts w:cs="Times New Roman"/>
      <w:color w:val="44546A" w:themeColor="text2"/>
      <w:sz w:val="72"/>
      <w:szCs w:val="48"/>
      <w:lang w:eastAsia="ja-JP"/>
    </w:rPr>
  </w:style>
  <w:style w:type="paragraph" w:styleId="ae">
    <w:name w:val="Balloon Text"/>
    <w:basedOn w:val="a0"/>
    <w:link w:val="af"/>
    <w:uiPriority w:val="99"/>
    <w:semiHidden/>
    <w:unhideWhenUsed/>
    <w:rsid w:val="00C65880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C65880"/>
    <w:rPr>
      <w:rFonts w:ascii="Tahoma" w:hAnsi="Tahoma" w:cs="Tahoma"/>
      <w:sz w:val="16"/>
      <w:szCs w:val="16"/>
      <w:lang w:eastAsia="ja-JP"/>
    </w:rPr>
  </w:style>
  <w:style w:type="character" w:styleId="af0">
    <w:name w:val="Book Title"/>
    <w:basedOn w:val="a1"/>
    <w:uiPriority w:val="33"/>
    <w:qFormat/>
    <w:rsid w:val="00C65880"/>
    <w:rPr>
      <w:rFonts w:asciiTheme="minorHAnsi" w:hAnsiTheme="minorHAnsi" w:cs="Times New Roman"/>
      <w:i/>
      <w:color w:val="44546A" w:themeColor="text2"/>
      <w:sz w:val="23"/>
      <w:szCs w:val="20"/>
    </w:rPr>
  </w:style>
  <w:style w:type="paragraph" w:styleId="af1">
    <w:name w:val="caption"/>
    <w:basedOn w:val="a0"/>
    <w:next w:val="a0"/>
    <w:uiPriority w:val="35"/>
    <w:unhideWhenUsed/>
    <w:rsid w:val="00C65880"/>
    <w:rPr>
      <w:b/>
      <w:bCs/>
      <w:caps/>
      <w:sz w:val="16"/>
      <w:szCs w:val="18"/>
    </w:rPr>
  </w:style>
  <w:style w:type="character" w:styleId="af2">
    <w:name w:val="Emphasis"/>
    <w:uiPriority w:val="20"/>
    <w:qFormat/>
    <w:rsid w:val="00C65880"/>
    <w:rPr>
      <w:rFonts w:asciiTheme="minorHAnsi" w:hAnsiTheme="minorHAnsi"/>
      <w:b/>
      <w:i/>
      <w:color w:val="44546A" w:themeColor="text2"/>
      <w:spacing w:val="10"/>
      <w:sz w:val="23"/>
    </w:rPr>
  </w:style>
  <w:style w:type="character" w:customStyle="1" w:styleId="41">
    <w:name w:val="标题 4 字符"/>
    <w:basedOn w:val="a1"/>
    <w:link w:val="40"/>
    <w:uiPriority w:val="9"/>
    <w:semiHidden/>
    <w:rsid w:val="00C65880"/>
    <w:rPr>
      <w:rFonts w:cs="Times New Roman"/>
      <w:caps/>
      <w:spacing w:val="14"/>
      <w:lang w:eastAsia="ja-JP"/>
    </w:rPr>
  </w:style>
  <w:style w:type="character" w:customStyle="1" w:styleId="51">
    <w:name w:val="标题 5 字符"/>
    <w:basedOn w:val="a1"/>
    <w:link w:val="50"/>
    <w:uiPriority w:val="9"/>
    <w:semiHidden/>
    <w:rsid w:val="00C65880"/>
    <w:rPr>
      <w:rFonts w:cs="Times New Roman"/>
      <w:b/>
      <w:color w:val="44546A" w:themeColor="text2"/>
      <w:spacing w:val="10"/>
      <w:sz w:val="23"/>
      <w:szCs w:val="26"/>
      <w:lang w:eastAsia="ja-JP"/>
    </w:rPr>
  </w:style>
  <w:style w:type="character" w:customStyle="1" w:styleId="60">
    <w:name w:val="标题 6 字符"/>
    <w:basedOn w:val="a1"/>
    <w:link w:val="6"/>
    <w:uiPriority w:val="9"/>
    <w:semiHidden/>
    <w:rsid w:val="00C65880"/>
    <w:rPr>
      <w:rFonts w:cs="Times New Roman"/>
      <w:b/>
      <w:color w:val="ED7D31" w:themeColor="accent2"/>
      <w:spacing w:val="10"/>
      <w:sz w:val="23"/>
      <w:szCs w:val="20"/>
      <w:lang w:eastAsia="ja-JP"/>
    </w:rPr>
  </w:style>
  <w:style w:type="character" w:customStyle="1" w:styleId="70">
    <w:name w:val="标题 7 字符"/>
    <w:basedOn w:val="a1"/>
    <w:link w:val="7"/>
    <w:uiPriority w:val="9"/>
    <w:semiHidden/>
    <w:rsid w:val="00C65880"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80">
    <w:name w:val="标题 8 字符"/>
    <w:basedOn w:val="a1"/>
    <w:link w:val="8"/>
    <w:uiPriority w:val="9"/>
    <w:semiHidden/>
    <w:rsid w:val="00C65880"/>
    <w:rPr>
      <w:rFonts w:cs="Times New Roman"/>
      <w:b/>
      <w:i/>
      <w:color w:val="5B9BD5" w:themeColor="accent1"/>
      <w:spacing w:val="10"/>
      <w:sz w:val="24"/>
      <w:szCs w:val="20"/>
      <w:lang w:eastAsia="ja-JP"/>
    </w:rPr>
  </w:style>
  <w:style w:type="character" w:customStyle="1" w:styleId="90">
    <w:name w:val="标题 9 字符"/>
    <w:basedOn w:val="a1"/>
    <w:link w:val="9"/>
    <w:uiPriority w:val="9"/>
    <w:semiHidden/>
    <w:rsid w:val="00C65880"/>
    <w:rPr>
      <w:rFonts w:cs="Times New Roman"/>
      <w:b/>
      <w:caps/>
      <w:color w:val="A5A5A5" w:themeColor="accent3"/>
      <w:spacing w:val="40"/>
      <w:sz w:val="20"/>
      <w:szCs w:val="20"/>
      <w:lang w:eastAsia="ja-JP"/>
    </w:rPr>
  </w:style>
  <w:style w:type="character" w:styleId="af3">
    <w:name w:val="Hyperlink"/>
    <w:basedOn w:val="a1"/>
    <w:uiPriority w:val="99"/>
    <w:unhideWhenUsed/>
    <w:rsid w:val="00C65880"/>
    <w:rPr>
      <w:color w:val="0563C1" w:themeColor="hyperlink"/>
      <w:u w:val="single"/>
    </w:rPr>
  </w:style>
  <w:style w:type="character" w:styleId="af4">
    <w:name w:val="Intense Emphasis"/>
    <w:basedOn w:val="a1"/>
    <w:uiPriority w:val="21"/>
    <w:qFormat/>
    <w:rsid w:val="00C65880"/>
    <w:rPr>
      <w:rFonts w:asciiTheme="minorHAnsi" w:hAnsiTheme="minorHAnsi"/>
      <w:b/>
      <w:dstrike w:val="0"/>
      <w:color w:val="ED7D31" w:themeColor="accent2"/>
      <w:spacing w:val="10"/>
      <w:w w:val="100"/>
      <w:kern w:val="0"/>
      <w:position w:val="0"/>
      <w:sz w:val="23"/>
      <w:vertAlign w:val="baseline"/>
    </w:rPr>
  </w:style>
  <w:style w:type="character" w:styleId="af5">
    <w:name w:val="Intense Reference"/>
    <w:basedOn w:val="a1"/>
    <w:uiPriority w:val="32"/>
    <w:qFormat/>
    <w:rsid w:val="00C65880"/>
    <w:rPr>
      <w:rFonts w:asciiTheme="minorHAnsi" w:hAnsiTheme="minorHAnsi"/>
      <w:b/>
      <w:caps/>
      <w:color w:val="5B9BD5" w:themeColor="accent1"/>
      <w:spacing w:val="10"/>
      <w:w w:val="100"/>
      <w:position w:val="0"/>
      <w:sz w:val="20"/>
      <w:szCs w:val="18"/>
      <w:u w:val="single" w:color="5B9BD5" w:themeColor="accent1"/>
      <w:bdr w:val="none" w:sz="0" w:space="0" w:color="auto"/>
    </w:rPr>
  </w:style>
  <w:style w:type="paragraph" w:styleId="af6">
    <w:name w:val="List"/>
    <w:basedOn w:val="a0"/>
    <w:uiPriority w:val="99"/>
    <w:semiHidden/>
    <w:unhideWhenUsed/>
    <w:rsid w:val="00C65880"/>
    <w:pPr>
      <w:ind w:left="360" w:hanging="360"/>
    </w:pPr>
  </w:style>
  <w:style w:type="paragraph" w:styleId="22">
    <w:name w:val="List 2"/>
    <w:basedOn w:val="a0"/>
    <w:uiPriority w:val="99"/>
    <w:semiHidden/>
    <w:unhideWhenUsed/>
    <w:rsid w:val="00C65880"/>
    <w:pPr>
      <w:ind w:left="720" w:hanging="360"/>
    </w:pPr>
  </w:style>
  <w:style w:type="paragraph" w:styleId="a">
    <w:name w:val="List Bullet"/>
    <w:basedOn w:val="a0"/>
    <w:uiPriority w:val="36"/>
    <w:unhideWhenUsed/>
    <w:qFormat/>
    <w:rsid w:val="00C65880"/>
    <w:pPr>
      <w:numPr>
        <w:numId w:val="2"/>
      </w:numPr>
    </w:pPr>
    <w:rPr>
      <w:sz w:val="24"/>
    </w:rPr>
  </w:style>
  <w:style w:type="paragraph" w:styleId="2">
    <w:name w:val="List Bullet 2"/>
    <w:basedOn w:val="a0"/>
    <w:uiPriority w:val="36"/>
    <w:unhideWhenUsed/>
    <w:qFormat/>
    <w:rsid w:val="00C65880"/>
    <w:pPr>
      <w:numPr>
        <w:numId w:val="3"/>
      </w:numPr>
    </w:pPr>
    <w:rPr>
      <w:color w:val="5B9BD5" w:themeColor="accent1"/>
    </w:rPr>
  </w:style>
  <w:style w:type="paragraph" w:styleId="3">
    <w:name w:val="List Bullet 3"/>
    <w:basedOn w:val="a0"/>
    <w:uiPriority w:val="36"/>
    <w:unhideWhenUsed/>
    <w:qFormat/>
    <w:rsid w:val="00C65880"/>
    <w:pPr>
      <w:numPr>
        <w:numId w:val="4"/>
      </w:numPr>
    </w:pPr>
    <w:rPr>
      <w:color w:val="ED7D31" w:themeColor="accent2"/>
    </w:rPr>
  </w:style>
  <w:style w:type="paragraph" w:styleId="4">
    <w:name w:val="List Bullet 4"/>
    <w:basedOn w:val="a0"/>
    <w:uiPriority w:val="36"/>
    <w:unhideWhenUsed/>
    <w:qFormat/>
    <w:rsid w:val="00C65880"/>
    <w:pPr>
      <w:numPr>
        <w:numId w:val="5"/>
      </w:numPr>
    </w:pPr>
    <w:rPr>
      <w:caps/>
      <w:spacing w:val="4"/>
    </w:rPr>
  </w:style>
  <w:style w:type="paragraph" w:styleId="5">
    <w:name w:val="List Bullet 5"/>
    <w:basedOn w:val="a0"/>
    <w:uiPriority w:val="36"/>
    <w:unhideWhenUsed/>
    <w:qFormat/>
    <w:rsid w:val="00C65880"/>
    <w:pPr>
      <w:numPr>
        <w:numId w:val="6"/>
      </w:numPr>
    </w:pPr>
  </w:style>
  <w:style w:type="paragraph" w:styleId="af7">
    <w:name w:val="List Paragraph"/>
    <w:basedOn w:val="a0"/>
    <w:uiPriority w:val="34"/>
    <w:unhideWhenUsed/>
    <w:qFormat/>
    <w:rsid w:val="00C65880"/>
    <w:pPr>
      <w:ind w:left="720"/>
      <w:contextualSpacing/>
    </w:pPr>
  </w:style>
  <w:style w:type="numbering" w:customStyle="1" w:styleId="MedianListStyle">
    <w:name w:val="Median List Style"/>
    <w:uiPriority w:val="99"/>
    <w:rsid w:val="00C65880"/>
    <w:pPr>
      <w:numPr>
        <w:numId w:val="1"/>
      </w:numPr>
    </w:pPr>
  </w:style>
  <w:style w:type="paragraph" w:styleId="af8">
    <w:name w:val="No Spacing"/>
    <w:basedOn w:val="a0"/>
    <w:uiPriority w:val="99"/>
    <w:qFormat/>
    <w:rsid w:val="00C65880"/>
    <w:pPr>
      <w:spacing w:after="0" w:line="240" w:lineRule="auto"/>
    </w:pPr>
  </w:style>
  <w:style w:type="character" w:styleId="af9">
    <w:name w:val="Placeholder Text"/>
    <w:basedOn w:val="a1"/>
    <w:uiPriority w:val="99"/>
    <w:unhideWhenUsed/>
    <w:rsid w:val="00C65880"/>
    <w:rPr>
      <w:color w:val="808080"/>
    </w:rPr>
  </w:style>
  <w:style w:type="paragraph" w:styleId="afa">
    <w:name w:val="Quote"/>
    <w:basedOn w:val="a0"/>
    <w:link w:val="afb"/>
    <w:uiPriority w:val="29"/>
    <w:qFormat/>
    <w:rsid w:val="00C65880"/>
    <w:rPr>
      <w:i/>
      <w:smallCaps/>
      <w:color w:val="44546A" w:themeColor="text2"/>
      <w:spacing w:val="6"/>
    </w:rPr>
  </w:style>
  <w:style w:type="character" w:customStyle="1" w:styleId="afb">
    <w:name w:val="引用 字符"/>
    <w:basedOn w:val="a1"/>
    <w:link w:val="afa"/>
    <w:uiPriority w:val="29"/>
    <w:rsid w:val="00C65880"/>
    <w:rPr>
      <w:rFonts w:cs="Times New Roman"/>
      <w:i/>
      <w:smallCaps/>
      <w:color w:val="44546A" w:themeColor="text2"/>
      <w:spacing w:val="6"/>
      <w:sz w:val="23"/>
      <w:szCs w:val="20"/>
      <w:lang w:eastAsia="ja-JP"/>
    </w:rPr>
  </w:style>
  <w:style w:type="character" w:styleId="afc">
    <w:name w:val="Strong"/>
    <w:uiPriority w:val="22"/>
    <w:qFormat/>
    <w:rsid w:val="00C65880"/>
    <w:rPr>
      <w:rFonts w:asciiTheme="minorHAnsi" w:hAnsiTheme="minorHAnsi"/>
      <w:b/>
      <w:color w:val="ED7D31" w:themeColor="accent2"/>
    </w:rPr>
  </w:style>
  <w:style w:type="character" w:styleId="afd">
    <w:name w:val="Subtle Emphasis"/>
    <w:basedOn w:val="a1"/>
    <w:uiPriority w:val="19"/>
    <w:qFormat/>
    <w:rsid w:val="00C65880"/>
    <w:rPr>
      <w:rFonts w:asciiTheme="minorHAnsi" w:hAnsiTheme="minorHAnsi"/>
      <w:i/>
      <w:sz w:val="23"/>
    </w:rPr>
  </w:style>
  <w:style w:type="character" w:styleId="afe">
    <w:name w:val="Subtle Reference"/>
    <w:basedOn w:val="a1"/>
    <w:uiPriority w:val="31"/>
    <w:qFormat/>
    <w:rsid w:val="00C65880"/>
    <w:rPr>
      <w:rFonts w:asciiTheme="minorHAnsi" w:hAnsiTheme="minorHAnsi"/>
      <w:b/>
      <w:i/>
      <w:color w:val="44546A" w:themeColor="text2"/>
      <w:sz w:val="23"/>
    </w:rPr>
  </w:style>
  <w:style w:type="table" w:styleId="aff">
    <w:name w:val="Table Grid"/>
    <w:basedOn w:val="a2"/>
    <w:uiPriority w:val="1"/>
    <w:rsid w:val="00C65880"/>
    <w:pPr>
      <w:spacing w:after="0" w:line="240" w:lineRule="auto"/>
    </w:pPr>
    <w:rPr>
      <w:rFonts w:cs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table of authorities"/>
    <w:basedOn w:val="a0"/>
    <w:next w:val="a0"/>
    <w:uiPriority w:val="99"/>
    <w:semiHidden/>
    <w:unhideWhenUsed/>
    <w:rsid w:val="00C65880"/>
    <w:pPr>
      <w:ind w:left="220" w:hanging="220"/>
    </w:pPr>
  </w:style>
  <w:style w:type="paragraph" w:styleId="TOC1">
    <w:name w:val="toc 1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before="180" w:after="40" w:line="240" w:lineRule="auto"/>
    </w:pPr>
    <w:rPr>
      <w:b/>
      <w:caps/>
      <w:noProof/>
      <w:color w:val="44546A" w:themeColor="text2"/>
    </w:rPr>
  </w:style>
  <w:style w:type="paragraph" w:styleId="TOC2">
    <w:name w:val="toc 2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TOC3">
    <w:name w:val="toc 3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TOC4">
    <w:name w:val="toc 4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TOC5">
    <w:name w:val="toc 5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TOC6">
    <w:name w:val="toc 6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TOC7">
    <w:name w:val="toc 7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TOC8">
    <w:name w:val="toc 8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TOC9">
    <w:name w:val="toc 9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customStyle="1" w:styleId="Category">
    <w:name w:val="Category"/>
    <w:basedOn w:val="a0"/>
    <w:uiPriority w:val="49"/>
    <w:rsid w:val="00C65880"/>
    <w:pPr>
      <w:spacing w:after="0"/>
    </w:pPr>
    <w:rPr>
      <w:b/>
      <w:sz w:val="24"/>
      <w:szCs w:val="24"/>
    </w:rPr>
  </w:style>
  <w:style w:type="paragraph" w:customStyle="1" w:styleId="CompanyName">
    <w:name w:val="Company Name"/>
    <w:basedOn w:val="a0"/>
    <w:uiPriority w:val="49"/>
    <w:rsid w:val="00C65880"/>
    <w:pPr>
      <w:spacing w:after="0"/>
    </w:pPr>
    <w:rPr>
      <w:rFonts w:cstheme="minorHAnsi"/>
      <w:sz w:val="36"/>
      <w:szCs w:val="36"/>
    </w:rPr>
  </w:style>
  <w:style w:type="paragraph" w:customStyle="1" w:styleId="FooterEven">
    <w:name w:val="Footer Even"/>
    <w:basedOn w:val="a0"/>
    <w:unhideWhenUsed/>
    <w:qFormat/>
    <w:rsid w:val="00C65880"/>
    <w:pPr>
      <w:pBdr>
        <w:top w:val="single" w:sz="4" w:space="1" w:color="5B9BD5" w:themeColor="accent1"/>
      </w:pBdr>
    </w:pPr>
    <w:rPr>
      <w:color w:val="44546A" w:themeColor="text2"/>
      <w:sz w:val="20"/>
    </w:rPr>
  </w:style>
  <w:style w:type="paragraph" w:customStyle="1" w:styleId="FooterOdd">
    <w:name w:val="Footer Odd"/>
    <w:basedOn w:val="a0"/>
    <w:unhideWhenUsed/>
    <w:qFormat/>
    <w:rsid w:val="00C65880"/>
    <w:pPr>
      <w:pBdr>
        <w:top w:val="single" w:sz="4" w:space="1" w:color="5B9BD5" w:themeColor="accent1"/>
      </w:pBdr>
      <w:jc w:val="right"/>
    </w:pPr>
    <w:rPr>
      <w:color w:val="44546A" w:themeColor="text2"/>
      <w:sz w:val="20"/>
    </w:rPr>
  </w:style>
  <w:style w:type="paragraph" w:customStyle="1" w:styleId="HeaderEven">
    <w:name w:val="Header Even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HeaderOdd">
    <w:name w:val="Header Odd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  <w:jc w:val="right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NoSpacing">
    <w:name w:val="NoSpacing"/>
    <w:basedOn w:val="a0"/>
    <w:qFormat/>
    <w:rsid w:val="00C65880"/>
    <w:pPr>
      <w:framePr w:wrap="auto" w:hAnchor="page" w:xAlign="center" w:yAlign="top"/>
      <w:spacing w:after="0" w:line="240" w:lineRule="auto"/>
      <w:suppressOverlap/>
    </w:pPr>
    <w:rPr>
      <w:szCs w:val="120"/>
    </w:rPr>
  </w:style>
  <w:style w:type="paragraph" w:styleId="aff1">
    <w:name w:val="Normal (Web)"/>
    <w:basedOn w:val="a0"/>
    <w:uiPriority w:val="99"/>
    <w:semiHidden/>
    <w:unhideWhenUsed/>
    <w:rsid w:val="0032205F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en-US"/>
    </w:rPr>
  </w:style>
  <w:style w:type="paragraph" w:customStyle="1" w:styleId="11">
    <w:name w:val="列出段落1"/>
    <w:basedOn w:val="a0"/>
    <w:rsid w:val="000D0955"/>
    <w:pPr>
      <w:widowControl w:val="0"/>
      <w:spacing w:after="0" w:line="240" w:lineRule="auto"/>
      <w:ind w:firstLineChars="200" w:firstLine="420"/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aff2">
    <w:name w:val="FollowedHyperlink"/>
    <w:basedOn w:val="a1"/>
    <w:uiPriority w:val="99"/>
    <w:semiHidden/>
    <w:unhideWhenUsed/>
    <w:rsid w:val="006176DA"/>
    <w:rPr>
      <w:color w:val="954F72" w:themeColor="followedHyperlink"/>
      <w:u w:val="single"/>
    </w:rPr>
  </w:style>
  <w:style w:type="table" w:customStyle="1" w:styleId="1-61">
    <w:name w:val="网格表 1 浅色 - 着色 61"/>
    <w:basedOn w:val="a2"/>
    <w:uiPriority w:val="46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61">
    <w:name w:val="网格表 2 - 着色 61"/>
    <w:basedOn w:val="a2"/>
    <w:uiPriority w:val="47"/>
    <w:rsid w:val="00C26FB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4-61">
    <w:name w:val="网格表 4 - 着色 61"/>
    <w:basedOn w:val="a2"/>
    <w:uiPriority w:val="49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ff3">
    <w:name w:val="Unresolved Mention"/>
    <w:basedOn w:val="a1"/>
    <w:uiPriority w:val="99"/>
    <w:semiHidden/>
    <w:unhideWhenUsed/>
    <w:rsid w:val="00BF3BF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baike.so.com/doc/5688122-5900817.html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yperlink" Target="mailto:beijing@safchina.org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sisfbrenderer-100287.campusnet.net/" TargetMode="External"/><Relationship Id="rId20" Type="http://schemas.openxmlformats.org/officeDocument/2006/relationships/hyperlink" Target="tel:1512272501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javascript:linkredwin('%E6%95%99%E6%8E%88%E8%8B%B1%E8%AF%AD');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tel:+86%2010-58700881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baike.so.com/doc/5343599-5579042.html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%20Download\Summer%20School\2016&#24180;&#26257;&#26399;&#23398;&#26415;&#39033;&#30446;\&#29790;&#22763;&#27931;&#26705;&#20840;&#22870;&#39033;&#30446;\Johns%20Hopkins%20University%20Research_1.dotx" TargetMode="External"/></Relationships>
</file>

<file path=word/theme/theme1.xml><?xml version="1.0" encoding="utf-8"?>
<a:theme xmlns:a="http://schemas.openxmlformats.org/drawingml/2006/main" name="Badge">
  <a:themeElements>
    <a:clrScheme name="SAF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adge">
      <a:majorFont>
        <a:latin typeface="Impact"/>
        <a:ea typeface=""/>
        <a:cs typeface=""/>
      </a:majorFont>
      <a:minorFont>
        <a:latin typeface="Gill Sans MT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SAF暑期学术项目</PublishDate>
  <Abstract/>
  <CompanyAddress/>
  <CompanyPhone/>
  <CompanyFax/>
  <CompanyEmail/>
</CoverPageProperties>
</file>

<file path=customXml/item2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>false</MarketSpecific>
    <ApprovalStatus xmlns="4873beb7-5857-4685-be1f-d57550cc96cc">InProgress</ApprovalStatus>
    <DirectSourceMarket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NumericId xmlns="4873beb7-5857-4685-be1f-d57550cc96cc">101808877</NumericId>
    <TPFriendlyName xmlns="4873beb7-5857-4685-be1f-d57550cc96cc" xsi:nil="true"/>
    <BusinessGroup xmlns="4873beb7-5857-4685-be1f-d57550cc96cc" xsi:nil="true"/>
    <OpenTemplate xmlns="4873beb7-5857-4685-be1f-d57550cc96cc">true</OpenTemplate>
    <SourceTitle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>2009-11-16T20:50:00+00:00</IntlLangReviewDate>
    <PublishStatusLookup xmlns="4873beb7-5857-4685-be1f-d57550cc96cc">
      <Value>552332</Value>
      <Value>1303679</Value>
    </PublishStatusLookup>
    <ParentAssetId xmlns="4873beb7-5857-4685-be1f-d57550cc96cc" xsi:nil="true"/>
    <LastPublishResultLookup xmlns="4873beb7-5857-4685-be1f-d57550cc96cc" xsi:nil="true"/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APAuthor xmlns="4873beb7-5857-4685-be1f-d57550cc96cc">
      <UserInfo>
        <DisplayName>REDMOND\v-luannv</DisplayName>
        <AccountId>92</AccountId>
        <AccountType/>
      </UserInfo>
    </APAuthor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>2009-11-16T20:50:00+00:00</LastModifiedDateTime>
    <TPLaunchHelpLinkType xmlns="4873beb7-5857-4685-be1f-d57550cc96cc">Template</TPLaunchHelpLinkType>
    <TimesCloned xmlns="4873beb7-5857-4685-be1f-d57550cc96cc" xsi:nil="true"/>
    <PublishTargets xmlns="4873beb7-5857-4685-be1f-d57550cc96cc">OfficeOnline</PublishTargets>
    <AcquiredFrom xmlns="4873beb7-5857-4685-be1f-d57550cc96cc">Community</AcquiredFrom>
    <AssetStart xmlns="4873beb7-5857-4685-be1f-d57550cc96cc">2009-11-16T20:43:53+00:00</AssetStart>
    <FriendlyTitle xmlns="4873beb7-5857-4685-be1f-d57550cc96cc" xsi:nil="true"/>
    <Provider xmlns="4873beb7-5857-4685-be1f-d57550cc96cc" xsi:nil="true"/>
    <LastHandOff xmlns="4873beb7-5857-4685-be1f-d57550cc96cc" xsi:nil="true"/>
    <Manager xmlns="4873beb7-5857-4685-be1f-d57550cc96cc" xsi:nil="true"/>
    <UALocRecommendation xmlns="4873beb7-5857-4685-be1f-d57550cc96cc">Localize</UALocRecommendation>
    <ArtSampleDocs xmlns="4873beb7-5857-4685-be1f-d57550cc96cc" xsi:nil="true"/>
    <UACurrentWords xmlns="4873beb7-5857-4685-be1f-d57550cc96cc" xsi:nil="true"/>
    <TPClientViewer xmlns="4873beb7-5857-4685-be1f-d57550cc96cc" xsi:nil="true"/>
    <TemplateStatus xmlns="4873beb7-5857-4685-be1f-d57550cc96cc" xsi:nil="true"/>
    <ShowIn xmlns="4873beb7-5857-4685-be1f-d57550cc96cc">Show everywhere</ShowIn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UANotes xmlns="4873beb7-5857-4685-be1f-d57550cc96cc" xsi:nil="true"/>
    <AssetExpire xmlns="4873beb7-5857-4685-be1f-d57550cc96cc">2100-01-01T00:00:00+00:00</AssetExpire>
    <CSXSubmissionMarket xmlns="4873beb7-5857-4685-be1f-d57550cc96cc" xsi:nil="true"/>
    <DSATActionTaken xmlns="4873beb7-5857-4685-be1f-d57550cc96cc">Best Bets</DSATActionTaken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 xsi:nil="true"/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AssetId xmlns="4873beb7-5857-4685-be1f-d57550cc96cc">TP101808877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CrawlForDependencies xmlns="4873beb7-5857-4685-be1f-d57550cc96cc">false</CrawlForDependencies>
    <IntlLangReviewer xmlns="4873beb7-5857-4685-be1f-d57550cc96cc" xsi:nil="true"/>
    <HandoffToMSDN xmlns="4873beb7-5857-4685-be1f-d57550cc96cc">2009-11-16T20:50:00+00:00</HandoffToMSDN>
    <PlannedPubDate xmlns="4873beb7-5857-4685-be1f-d57550cc96cc">2009-11-16T20:50:00+00:00</PlannedPubDate>
    <TrustLevel xmlns="4873beb7-5857-4685-be1f-d57550cc96cc">1 Microsoft Managed Content</TrustLevel>
    <TPNamespace xmlns="4873beb7-5857-4685-be1f-d57550cc96cc" xsi:nil="true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17236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D242DE-FD3E-4AF6-B22B-0478C246FE4F}">
  <ds:schemaRefs>
    <ds:schemaRef ds:uri="http://schemas.microsoft.com/office/2009/outspace/metadata"/>
  </ds:schemaRefs>
</ds:datastoreItem>
</file>

<file path=customXml/itemProps3.xml><?xml version="1.0" encoding="utf-8"?>
<ds:datastoreItem xmlns:ds="http://schemas.openxmlformats.org/officeDocument/2006/customXml" ds:itemID="{EF2E2850-72C4-46E1-8B9E-0B3648AB41EB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6840C918-80C0-40C8-9D86-0A61C935B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B5EB3E-6F92-4073-AC97-174A32E53D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C9BD554-32D2-41E7-A10C-FF01060D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Johns Hopkins University Research_1</Template>
  <TotalTime>20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SAF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加州大学洛杉矶分校暑期学术项目</dc:title>
  <dc:subject>项目介绍</dc:subject>
  <dc:creator>TAO</dc:creator>
  <cp:lastModifiedBy>Zoe Liu</cp:lastModifiedBy>
  <cp:revision>3</cp:revision>
  <dcterms:created xsi:type="dcterms:W3CDTF">2019-12-04T08:47:00Z</dcterms:created>
  <dcterms:modified xsi:type="dcterms:W3CDTF">2019-12-04T09:07:00Z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</Properties>
</file>